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2B" w:rsidRDefault="0011652B" w:rsidP="0011652B">
      <w:pPr>
        <w:jc w:val="center"/>
        <w:rPr>
          <w:rFonts w:ascii="Times New Roman" w:eastAsia="Times New Roman" w:hAnsi="Times New Roman" w:cs="Times New Roman"/>
          <w:bCs/>
          <w:color w:val="000000"/>
          <w:sz w:val="28"/>
          <w:szCs w:val="28"/>
          <w:lang w:eastAsia="ru-RU"/>
        </w:rPr>
      </w:pPr>
    </w:p>
    <w:p w:rsidR="0011652B" w:rsidRPr="0011652B" w:rsidRDefault="0011652B" w:rsidP="0011652B">
      <w:pPr>
        <w:jc w:val="center"/>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Государственное бюджетное учреждение здравоохранения Республики Коми  «</w:t>
      </w:r>
      <w:proofErr w:type="spellStart"/>
      <w:r w:rsidRPr="0011652B">
        <w:rPr>
          <w:rFonts w:ascii="Times New Roman" w:eastAsia="Times New Roman" w:hAnsi="Times New Roman" w:cs="Times New Roman"/>
          <w:bCs/>
          <w:color w:val="000000"/>
          <w:sz w:val="28"/>
          <w:szCs w:val="28"/>
          <w:lang w:eastAsia="ru-RU"/>
        </w:rPr>
        <w:t>Усть-Куломская</w:t>
      </w:r>
      <w:proofErr w:type="spellEnd"/>
      <w:r w:rsidRPr="0011652B">
        <w:rPr>
          <w:rFonts w:ascii="Times New Roman" w:eastAsia="Times New Roman" w:hAnsi="Times New Roman" w:cs="Times New Roman"/>
          <w:bCs/>
          <w:color w:val="000000"/>
          <w:sz w:val="28"/>
          <w:szCs w:val="28"/>
          <w:lang w:eastAsia="ru-RU"/>
        </w:rPr>
        <w:t xml:space="preserve"> центральная районная больница»</w:t>
      </w:r>
    </w:p>
    <w:p w:rsidR="0011652B" w:rsidRDefault="0011652B" w:rsidP="0011652B">
      <w:pPr>
        <w:jc w:val="center"/>
        <w:rPr>
          <w:rFonts w:ascii="Times New Roman" w:eastAsia="Times New Roman" w:hAnsi="Times New Roman" w:cs="Times New Roman"/>
          <w:b/>
          <w:bCs/>
          <w:color w:val="000000"/>
          <w:sz w:val="32"/>
          <w:szCs w:val="32"/>
          <w:lang w:eastAsia="ru-RU"/>
        </w:rPr>
      </w:pPr>
    </w:p>
    <w:p w:rsidR="0011652B" w:rsidRPr="0011652B" w:rsidRDefault="0011652B" w:rsidP="0011652B">
      <w:pPr>
        <w:jc w:val="center"/>
        <w:rPr>
          <w:rFonts w:ascii="Times New Roman" w:eastAsia="Times New Roman" w:hAnsi="Times New Roman" w:cs="Times New Roman"/>
          <w:b/>
          <w:bCs/>
          <w:color w:val="000000"/>
          <w:sz w:val="32"/>
          <w:szCs w:val="32"/>
          <w:lang w:eastAsia="ru-RU"/>
        </w:rPr>
      </w:pPr>
      <w:proofErr w:type="gramStart"/>
      <w:r w:rsidRPr="0011652B">
        <w:rPr>
          <w:rFonts w:ascii="Times New Roman" w:eastAsia="Times New Roman" w:hAnsi="Times New Roman" w:cs="Times New Roman"/>
          <w:b/>
          <w:bCs/>
          <w:color w:val="000000"/>
          <w:sz w:val="32"/>
          <w:szCs w:val="32"/>
          <w:lang w:eastAsia="ru-RU"/>
        </w:rPr>
        <w:t>П</w:t>
      </w:r>
      <w:proofErr w:type="gramEnd"/>
      <w:r w:rsidRPr="0011652B">
        <w:rPr>
          <w:rFonts w:ascii="Times New Roman" w:eastAsia="Times New Roman" w:hAnsi="Times New Roman" w:cs="Times New Roman"/>
          <w:b/>
          <w:bCs/>
          <w:color w:val="000000"/>
          <w:sz w:val="32"/>
          <w:szCs w:val="32"/>
          <w:lang w:eastAsia="ru-RU"/>
        </w:rPr>
        <w:t xml:space="preserve"> Р И К А З</w:t>
      </w:r>
    </w:p>
    <w:p w:rsidR="0011652B" w:rsidRPr="0011652B" w:rsidRDefault="0011652B" w:rsidP="0011652B">
      <w:pPr>
        <w:jc w:val="center"/>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от «29» декабря 2018 года                                                              № 205-п</w:t>
      </w:r>
    </w:p>
    <w:p w:rsidR="0011652B" w:rsidRPr="0011652B" w:rsidRDefault="0011652B" w:rsidP="0011652B">
      <w:pPr>
        <w:spacing w:after="0" w:line="240" w:lineRule="auto"/>
        <w:jc w:val="center"/>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§1</w:t>
      </w:r>
    </w:p>
    <w:p w:rsidR="0011652B" w:rsidRDefault="0011652B" w:rsidP="0011652B">
      <w:pPr>
        <w:spacing w:after="0" w:line="240" w:lineRule="auto"/>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 xml:space="preserve">«Об утверждении Положения </w:t>
      </w:r>
    </w:p>
    <w:p w:rsidR="0011652B" w:rsidRPr="0011652B" w:rsidRDefault="0011652B" w:rsidP="0011652B">
      <w:pPr>
        <w:spacing w:after="0" w:line="240" w:lineRule="auto"/>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о конфликте интересов»</w:t>
      </w:r>
    </w:p>
    <w:p w:rsidR="0011652B" w:rsidRPr="0011652B" w:rsidRDefault="0011652B" w:rsidP="0011652B">
      <w:pPr>
        <w:spacing w:after="0" w:line="240" w:lineRule="auto"/>
        <w:rPr>
          <w:rFonts w:ascii="Times New Roman" w:eastAsia="Times New Roman" w:hAnsi="Times New Roman" w:cs="Times New Roman"/>
          <w:b/>
          <w:bCs/>
          <w:color w:val="000000"/>
          <w:sz w:val="28"/>
          <w:szCs w:val="28"/>
          <w:lang w:eastAsia="ru-RU"/>
        </w:rPr>
      </w:pPr>
    </w:p>
    <w:p w:rsidR="0011652B" w:rsidRDefault="0011652B" w:rsidP="0011652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652B">
        <w:rPr>
          <w:rFonts w:ascii="Times New Roman" w:eastAsia="Times New Roman" w:hAnsi="Times New Roman" w:cs="Times New Roman"/>
          <w:bCs/>
          <w:color w:val="000000"/>
          <w:sz w:val="28"/>
          <w:szCs w:val="28"/>
          <w:lang w:eastAsia="ru-RU"/>
        </w:rPr>
        <w:t>В соответствии с Федеральным законом от 25.12.2008 № 273-ФЗ                 «О противодействии коррупции», Указом Президента Российской Федерации от 02.04.2013 №309 «О мерах по реализации отдельных положений Федерального закона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утверждённых Министерством труда и социальной защиты 08.11.2013 года, Законом Республики Коми от 29 ноября 2008 № 82-РЗ «О противодействии</w:t>
      </w:r>
      <w:proofErr w:type="gramEnd"/>
      <w:r w:rsidRPr="0011652B">
        <w:rPr>
          <w:rFonts w:ascii="Times New Roman" w:eastAsia="Times New Roman" w:hAnsi="Times New Roman" w:cs="Times New Roman"/>
          <w:bCs/>
          <w:color w:val="000000"/>
          <w:sz w:val="28"/>
          <w:szCs w:val="28"/>
          <w:lang w:eastAsia="ru-RU"/>
        </w:rPr>
        <w:t xml:space="preserve"> коррупции в Республике Коми» в целях профилактики коррупционных правонарушений в ГБУЗ РК «</w:t>
      </w:r>
      <w:proofErr w:type="spellStart"/>
      <w:r w:rsidRPr="0011652B">
        <w:rPr>
          <w:rFonts w:ascii="Times New Roman" w:eastAsia="Times New Roman" w:hAnsi="Times New Roman" w:cs="Times New Roman"/>
          <w:bCs/>
          <w:color w:val="000000"/>
          <w:sz w:val="28"/>
          <w:szCs w:val="28"/>
          <w:lang w:eastAsia="ru-RU"/>
        </w:rPr>
        <w:t>Усть-Куломская</w:t>
      </w:r>
      <w:proofErr w:type="spellEnd"/>
      <w:r w:rsidRPr="0011652B">
        <w:rPr>
          <w:rFonts w:ascii="Times New Roman" w:eastAsia="Times New Roman" w:hAnsi="Times New Roman" w:cs="Times New Roman"/>
          <w:bCs/>
          <w:color w:val="000000"/>
          <w:sz w:val="28"/>
          <w:szCs w:val="28"/>
          <w:lang w:eastAsia="ru-RU"/>
        </w:rPr>
        <w:t xml:space="preserve"> центральная районная больница», </w:t>
      </w:r>
    </w:p>
    <w:p w:rsidR="0011652B" w:rsidRDefault="0011652B" w:rsidP="0011652B">
      <w:pPr>
        <w:spacing w:after="0" w:line="240" w:lineRule="auto"/>
        <w:ind w:firstLine="708"/>
        <w:jc w:val="both"/>
        <w:rPr>
          <w:rFonts w:ascii="Times New Roman" w:eastAsia="Times New Roman" w:hAnsi="Times New Roman" w:cs="Times New Roman"/>
          <w:b/>
          <w:bCs/>
          <w:color w:val="000000"/>
          <w:sz w:val="32"/>
          <w:szCs w:val="32"/>
          <w:lang w:eastAsia="ru-RU"/>
        </w:rPr>
      </w:pPr>
    </w:p>
    <w:p w:rsidR="0011652B" w:rsidRPr="0011652B" w:rsidRDefault="0011652B" w:rsidP="0011652B">
      <w:pPr>
        <w:spacing w:after="0" w:line="240" w:lineRule="auto"/>
        <w:ind w:firstLine="708"/>
        <w:jc w:val="both"/>
        <w:rPr>
          <w:rFonts w:ascii="Times New Roman" w:eastAsia="Times New Roman" w:hAnsi="Times New Roman" w:cs="Times New Roman"/>
          <w:b/>
          <w:bCs/>
          <w:color w:val="000000"/>
          <w:sz w:val="32"/>
          <w:szCs w:val="32"/>
          <w:lang w:eastAsia="ru-RU"/>
        </w:rPr>
      </w:pPr>
      <w:r w:rsidRPr="0011652B">
        <w:rPr>
          <w:rFonts w:ascii="Times New Roman" w:eastAsia="Times New Roman" w:hAnsi="Times New Roman" w:cs="Times New Roman"/>
          <w:b/>
          <w:bCs/>
          <w:color w:val="000000"/>
          <w:sz w:val="32"/>
          <w:szCs w:val="32"/>
          <w:lang w:eastAsia="ru-RU"/>
        </w:rPr>
        <w:t>ПРИКАЗЫВАЮ:</w:t>
      </w:r>
    </w:p>
    <w:p w:rsidR="0011652B" w:rsidRPr="0011652B" w:rsidRDefault="0011652B" w:rsidP="0011652B">
      <w:pPr>
        <w:spacing w:after="0" w:line="240" w:lineRule="auto"/>
        <w:ind w:firstLine="708"/>
        <w:jc w:val="both"/>
        <w:rPr>
          <w:rFonts w:ascii="Times New Roman" w:eastAsia="Times New Roman" w:hAnsi="Times New Roman" w:cs="Times New Roman"/>
          <w:b/>
          <w:bCs/>
          <w:color w:val="000000"/>
          <w:sz w:val="28"/>
          <w:szCs w:val="28"/>
          <w:lang w:eastAsia="ru-RU"/>
        </w:rPr>
      </w:pP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1.</w:t>
      </w:r>
      <w:r w:rsidRPr="0011652B">
        <w:rPr>
          <w:rFonts w:ascii="Times New Roman" w:eastAsia="Times New Roman" w:hAnsi="Times New Roman" w:cs="Times New Roman"/>
          <w:bCs/>
          <w:color w:val="000000"/>
          <w:sz w:val="28"/>
          <w:szCs w:val="28"/>
          <w:lang w:eastAsia="ru-RU"/>
        </w:rPr>
        <w:tab/>
        <w:t>Утвердить Положение о конфликте интересов ГБУЗ РК                          «</w:t>
      </w:r>
      <w:proofErr w:type="spellStart"/>
      <w:r w:rsidRPr="0011652B">
        <w:rPr>
          <w:rFonts w:ascii="Times New Roman" w:eastAsia="Times New Roman" w:hAnsi="Times New Roman" w:cs="Times New Roman"/>
          <w:bCs/>
          <w:color w:val="000000"/>
          <w:sz w:val="28"/>
          <w:szCs w:val="28"/>
          <w:lang w:eastAsia="ru-RU"/>
        </w:rPr>
        <w:t>Усть-Куломская</w:t>
      </w:r>
      <w:proofErr w:type="spellEnd"/>
      <w:r w:rsidRPr="0011652B">
        <w:rPr>
          <w:rFonts w:ascii="Times New Roman" w:eastAsia="Times New Roman" w:hAnsi="Times New Roman" w:cs="Times New Roman"/>
          <w:bCs/>
          <w:color w:val="000000"/>
          <w:sz w:val="28"/>
          <w:szCs w:val="28"/>
          <w:lang w:eastAsia="ru-RU"/>
        </w:rPr>
        <w:t xml:space="preserve"> ЦРБ».</w:t>
      </w: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2.</w:t>
      </w:r>
      <w:r w:rsidRPr="0011652B">
        <w:rPr>
          <w:rFonts w:ascii="Times New Roman" w:eastAsia="Times New Roman" w:hAnsi="Times New Roman" w:cs="Times New Roman"/>
          <w:bCs/>
          <w:color w:val="000000"/>
          <w:sz w:val="28"/>
          <w:szCs w:val="28"/>
          <w:lang w:eastAsia="ru-RU"/>
        </w:rPr>
        <w:tab/>
        <w:t>Назначить, ответственным лицом за формирование пакета документов по действующему законодательству, необходимого для организации работы по предупреждению коррупционных проявлений в ГБУЗ РК «</w:t>
      </w:r>
      <w:proofErr w:type="spellStart"/>
      <w:r w:rsidRPr="0011652B">
        <w:rPr>
          <w:rFonts w:ascii="Times New Roman" w:eastAsia="Times New Roman" w:hAnsi="Times New Roman" w:cs="Times New Roman"/>
          <w:bCs/>
          <w:color w:val="000000"/>
          <w:sz w:val="28"/>
          <w:szCs w:val="28"/>
          <w:lang w:eastAsia="ru-RU"/>
        </w:rPr>
        <w:t>Усть-Куломская</w:t>
      </w:r>
      <w:proofErr w:type="spellEnd"/>
      <w:r w:rsidRPr="0011652B">
        <w:rPr>
          <w:rFonts w:ascii="Times New Roman" w:eastAsia="Times New Roman" w:hAnsi="Times New Roman" w:cs="Times New Roman"/>
          <w:bCs/>
          <w:color w:val="000000"/>
          <w:sz w:val="28"/>
          <w:szCs w:val="28"/>
          <w:lang w:eastAsia="ru-RU"/>
        </w:rPr>
        <w:t xml:space="preserve"> центральная районная больница» юрисконсульта </w:t>
      </w:r>
      <w:proofErr w:type="spellStart"/>
      <w:r w:rsidRPr="0011652B">
        <w:rPr>
          <w:rFonts w:ascii="Times New Roman" w:eastAsia="Times New Roman" w:hAnsi="Times New Roman" w:cs="Times New Roman"/>
          <w:bCs/>
          <w:color w:val="000000"/>
          <w:sz w:val="28"/>
          <w:szCs w:val="28"/>
          <w:lang w:eastAsia="ru-RU"/>
        </w:rPr>
        <w:t>Тюрнину</w:t>
      </w:r>
      <w:proofErr w:type="spellEnd"/>
      <w:r w:rsidRPr="0011652B">
        <w:rPr>
          <w:rFonts w:ascii="Times New Roman" w:eastAsia="Times New Roman" w:hAnsi="Times New Roman" w:cs="Times New Roman"/>
          <w:bCs/>
          <w:color w:val="000000"/>
          <w:sz w:val="28"/>
          <w:szCs w:val="28"/>
          <w:lang w:eastAsia="ru-RU"/>
        </w:rPr>
        <w:t xml:space="preserve"> Екатерину Анатольевну.</w:t>
      </w: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r w:rsidRPr="0011652B">
        <w:rPr>
          <w:rFonts w:ascii="Times New Roman" w:eastAsia="Times New Roman" w:hAnsi="Times New Roman" w:cs="Times New Roman"/>
          <w:bCs/>
          <w:color w:val="000000"/>
          <w:sz w:val="28"/>
          <w:szCs w:val="28"/>
          <w:lang w:eastAsia="ru-RU"/>
        </w:rPr>
        <w:t>3.</w:t>
      </w:r>
      <w:r w:rsidRPr="0011652B">
        <w:rPr>
          <w:rFonts w:ascii="Times New Roman" w:eastAsia="Times New Roman" w:hAnsi="Times New Roman" w:cs="Times New Roman"/>
          <w:bCs/>
          <w:color w:val="000000"/>
          <w:sz w:val="28"/>
          <w:szCs w:val="28"/>
          <w:lang w:eastAsia="ru-RU"/>
        </w:rPr>
        <w:tab/>
        <w:t xml:space="preserve">Юрисконсульту разработать стандарты по антикоррупционной политике учреждения, а также план мероприятий </w:t>
      </w:r>
      <w:proofErr w:type="gramStart"/>
      <w:r w:rsidRPr="0011652B">
        <w:rPr>
          <w:rFonts w:ascii="Times New Roman" w:eastAsia="Times New Roman" w:hAnsi="Times New Roman" w:cs="Times New Roman"/>
          <w:bCs/>
          <w:color w:val="000000"/>
          <w:sz w:val="28"/>
          <w:szCs w:val="28"/>
          <w:lang w:eastAsia="ru-RU"/>
        </w:rPr>
        <w:t>по противодействую</w:t>
      </w:r>
      <w:proofErr w:type="gramEnd"/>
      <w:r w:rsidRPr="0011652B">
        <w:rPr>
          <w:rFonts w:ascii="Times New Roman" w:eastAsia="Times New Roman" w:hAnsi="Times New Roman" w:cs="Times New Roman"/>
          <w:bCs/>
          <w:color w:val="000000"/>
          <w:sz w:val="28"/>
          <w:szCs w:val="28"/>
          <w:lang w:eastAsia="ru-RU"/>
        </w:rPr>
        <w:t xml:space="preserve"> коррупции и работе по профилактике коррупционных и иных правонарушений в ГБУЗ РК «</w:t>
      </w:r>
      <w:proofErr w:type="spellStart"/>
      <w:r w:rsidRPr="0011652B">
        <w:rPr>
          <w:rFonts w:ascii="Times New Roman" w:eastAsia="Times New Roman" w:hAnsi="Times New Roman" w:cs="Times New Roman"/>
          <w:bCs/>
          <w:color w:val="000000"/>
          <w:sz w:val="28"/>
          <w:szCs w:val="28"/>
          <w:lang w:eastAsia="ru-RU"/>
        </w:rPr>
        <w:t>Усть-Куломская</w:t>
      </w:r>
      <w:proofErr w:type="spellEnd"/>
      <w:r w:rsidRPr="0011652B">
        <w:rPr>
          <w:rFonts w:ascii="Times New Roman" w:eastAsia="Times New Roman" w:hAnsi="Times New Roman" w:cs="Times New Roman"/>
          <w:bCs/>
          <w:color w:val="000000"/>
          <w:sz w:val="28"/>
          <w:szCs w:val="28"/>
          <w:lang w:eastAsia="ru-RU"/>
        </w:rPr>
        <w:t xml:space="preserve"> центральная районная больница».</w:t>
      </w: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Pr="0011652B" w:rsidRDefault="0011652B" w:rsidP="0011652B">
      <w:pPr>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11652B">
        <w:rPr>
          <w:rFonts w:ascii="Times New Roman" w:eastAsia="Times New Roman" w:hAnsi="Times New Roman" w:cs="Times New Roman"/>
          <w:bCs/>
          <w:color w:val="000000"/>
          <w:sz w:val="28"/>
          <w:szCs w:val="28"/>
          <w:lang w:eastAsia="ru-RU"/>
        </w:rPr>
        <w:t>И.о</w:t>
      </w:r>
      <w:proofErr w:type="spellEnd"/>
      <w:r w:rsidRPr="0011652B">
        <w:rPr>
          <w:rFonts w:ascii="Times New Roman" w:eastAsia="Times New Roman" w:hAnsi="Times New Roman" w:cs="Times New Roman"/>
          <w:bCs/>
          <w:color w:val="000000"/>
          <w:sz w:val="28"/>
          <w:szCs w:val="28"/>
          <w:lang w:eastAsia="ru-RU"/>
        </w:rPr>
        <w:t>. главного врача                                               Д.В. Пермяков</w:t>
      </w: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Pr="0011652B" w:rsidRDefault="0011652B" w:rsidP="0011652B">
      <w:pPr>
        <w:spacing w:after="0" w:line="240" w:lineRule="auto"/>
        <w:jc w:val="both"/>
        <w:rPr>
          <w:rFonts w:ascii="Times New Roman" w:eastAsia="Times New Roman" w:hAnsi="Times New Roman" w:cs="Times New Roman"/>
          <w:bCs/>
          <w:color w:val="000000"/>
          <w:sz w:val="28"/>
          <w:szCs w:val="28"/>
          <w:lang w:eastAsia="ru-RU"/>
        </w:rPr>
      </w:pPr>
    </w:p>
    <w:p w:rsidR="0011652B" w:rsidRPr="0011652B" w:rsidRDefault="0011652B" w:rsidP="0011652B">
      <w:pPr>
        <w:spacing w:after="0" w:line="240" w:lineRule="auto"/>
        <w:jc w:val="both"/>
        <w:rPr>
          <w:rFonts w:ascii="Times New Roman" w:eastAsia="Times New Roman" w:hAnsi="Times New Roman" w:cs="Times New Roman"/>
          <w:bCs/>
          <w:color w:val="000000"/>
          <w:sz w:val="20"/>
          <w:szCs w:val="20"/>
          <w:lang w:eastAsia="ru-RU"/>
        </w:rPr>
      </w:pPr>
      <w:r w:rsidRPr="0011652B">
        <w:rPr>
          <w:rFonts w:ascii="Times New Roman" w:eastAsia="Times New Roman" w:hAnsi="Times New Roman" w:cs="Times New Roman"/>
          <w:bCs/>
          <w:color w:val="000000"/>
          <w:sz w:val="20"/>
          <w:szCs w:val="20"/>
          <w:lang w:eastAsia="ru-RU"/>
        </w:rPr>
        <w:t xml:space="preserve">Рассылка: </w:t>
      </w:r>
      <w:proofErr w:type="gramStart"/>
      <w:r w:rsidRPr="0011652B">
        <w:rPr>
          <w:rFonts w:ascii="Times New Roman" w:eastAsia="Times New Roman" w:hAnsi="Times New Roman" w:cs="Times New Roman"/>
          <w:bCs/>
          <w:color w:val="000000"/>
          <w:sz w:val="20"/>
          <w:szCs w:val="20"/>
          <w:lang w:eastAsia="ru-RU"/>
        </w:rPr>
        <w:t>ОК</w:t>
      </w:r>
      <w:proofErr w:type="gramEnd"/>
      <w:r w:rsidRPr="0011652B">
        <w:rPr>
          <w:rFonts w:ascii="Times New Roman" w:eastAsia="Times New Roman" w:hAnsi="Times New Roman" w:cs="Times New Roman"/>
          <w:bCs/>
          <w:color w:val="000000"/>
          <w:sz w:val="20"/>
          <w:szCs w:val="20"/>
          <w:lang w:eastAsia="ru-RU"/>
        </w:rPr>
        <w:t>, юрист.</w:t>
      </w:r>
    </w:p>
    <w:p w:rsidR="00070C5F" w:rsidRDefault="0011652B" w:rsidP="0011652B">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r>
        <w:rPr>
          <w:rFonts w:ascii="Times New Roman" w:eastAsia="Times New Roman" w:hAnsi="Times New Roman" w:cs="Times New Roman"/>
          <w:b/>
          <w:bCs/>
          <w:color w:val="000000"/>
          <w:sz w:val="28"/>
          <w:szCs w:val="28"/>
          <w:lang w:eastAsia="ru-RU"/>
        </w:rPr>
        <w:lastRenderedPageBreak/>
        <w:t xml:space="preserve">                                                                                </w:t>
      </w:r>
      <w:bookmarkStart w:id="0" w:name="_GoBack"/>
      <w:bookmarkEnd w:id="0"/>
      <w:r>
        <w:rPr>
          <w:rFonts w:ascii="Times New Roman" w:eastAsia="Times New Roman" w:hAnsi="Times New Roman" w:cs="Times New Roman"/>
          <w:b/>
          <w:bCs/>
          <w:color w:val="000000"/>
          <w:sz w:val="28"/>
          <w:szCs w:val="28"/>
          <w:lang w:eastAsia="ru-RU"/>
        </w:rPr>
        <w:t xml:space="preserve"> </w:t>
      </w:r>
      <w:r w:rsidR="00070C5F">
        <w:rPr>
          <w:rFonts w:ascii="Times New Roman" w:eastAsia="Times New Roman" w:hAnsi="Times New Roman" w:cs="Times New Roman"/>
          <w:b/>
          <w:bCs/>
          <w:color w:val="000000"/>
          <w:sz w:val="28"/>
          <w:szCs w:val="28"/>
          <w:lang w:eastAsia="ru-RU"/>
        </w:rPr>
        <w:t>Утверждено</w:t>
      </w:r>
    </w:p>
    <w:p w:rsidR="00070C5F" w:rsidRDefault="00070C5F" w:rsidP="0011652B">
      <w:pPr>
        <w:spacing w:after="0" w:line="240" w:lineRule="auto"/>
        <w:ind w:left="6372" w:firstLine="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w:t>
      </w:r>
      <w:r w:rsidR="00966AC7">
        <w:rPr>
          <w:rFonts w:ascii="Times New Roman" w:eastAsia="Times New Roman" w:hAnsi="Times New Roman" w:cs="Times New Roman"/>
          <w:bCs/>
          <w:color w:val="000000"/>
          <w:sz w:val="24"/>
          <w:szCs w:val="24"/>
          <w:lang w:eastAsia="ru-RU"/>
        </w:rPr>
        <w:t>__</w:t>
      </w:r>
      <w:r>
        <w:rPr>
          <w:rFonts w:ascii="Times New Roman" w:eastAsia="Times New Roman" w:hAnsi="Times New Roman" w:cs="Times New Roman"/>
          <w:bCs/>
          <w:color w:val="000000"/>
          <w:sz w:val="24"/>
          <w:szCs w:val="24"/>
          <w:lang w:eastAsia="ru-RU"/>
        </w:rPr>
        <w:t xml:space="preserve">_ </w:t>
      </w:r>
    </w:p>
    <w:p w:rsidR="001A3CA2" w:rsidRDefault="001A3CA2" w:rsidP="00070C5F">
      <w:pPr>
        <w:spacing w:after="0" w:line="240" w:lineRule="auto"/>
        <w:ind w:left="6372" w:firstLine="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spellStart"/>
      <w:r w:rsidR="00070C5F">
        <w:rPr>
          <w:rFonts w:ascii="Times New Roman" w:eastAsia="Times New Roman" w:hAnsi="Times New Roman" w:cs="Times New Roman"/>
          <w:bCs/>
          <w:color w:val="000000"/>
          <w:sz w:val="24"/>
          <w:szCs w:val="24"/>
          <w:lang w:eastAsia="ru-RU"/>
        </w:rPr>
        <w:t>и.о</w:t>
      </w:r>
      <w:proofErr w:type="spellEnd"/>
      <w:r w:rsidR="00070C5F">
        <w:rPr>
          <w:rFonts w:ascii="Times New Roman" w:eastAsia="Times New Roman" w:hAnsi="Times New Roman" w:cs="Times New Roman"/>
          <w:bCs/>
          <w:color w:val="000000"/>
          <w:sz w:val="24"/>
          <w:szCs w:val="24"/>
          <w:lang w:eastAsia="ru-RU"/>
        </w:rPr>
        <w:t>. главного врача ГБУЗ РК</w:t>
      </w:r>
    </w:p>
    <w:p w:rsidR="00070C5F" w:rsidRDefault="00070C5F" w:rsidP="001A3CA2">
      <w:pPr>
        <w:spacing w:after="0" w:line="240" w:lineRule="auto"/>
        <w:ind w:left="6372" w:firstLine="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A3CA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w:t>
      </w:r>
      <w:proofErr w:type="spellStart"/>
      <w:r>
        <w:rPr>
          <w:rFonts w:ascii="Times New Roman" w:eastAsia="Times New Roman" w:hAnsi="Times New Roman" w:cs="Times New Roman"/>
          <w:bCs/>
          <w:color w:val="000000"/>
          <w:sz w:val="24"/>
          <w:szCs w:val="24"/>
          <w:lang w:eastAsia="ru-RU"/>
        </w:rPr>
        <w:t>Усть-Куломская</w:t>
      </w:r>
      <w:proofErr w:type="spellEnd"/>
      <w:r>
        <w:rPr>
          <w:rFonts w:ascii="Times New Roman" w:eastAsia="Times New Roman" w:hAnsi="Times New Roman" w:cs="Times New Roman"/>
          <w:bCs/>
          <w:color w:val="000000"/>
          <w:sz w:val="24"/>
          <w:szCs w:val="24"/>
          <w:lang w:eastAsia="ru-RU"/>
        </w:rPr>
        <w:t xml:space="preserve"> ЦРБ»</w:t>
      </w:r>
      <w:r w:rsidR="00966AC7">
        <w:rPr>
          <w:rFonts w:ascii="Times New Roman" w:eastAsia="Times New Roman" w:hAnsi="Times New Roman" w:cs="Times New Roman"/>
          <w:bCs/>
          <w:color w:val="000000"/>
          <w:sz w:val="24"/>
          <w:szCs w:val="24"/>
          <w:lang w:eastAsia="ru-RU"/>
        </w:rPr>
        <w:t xml:space="preserve"> </w:t>
      </w:r>
    </w:p>
    <w:p w:rsidR="00DB4D19" w:rsidRDefault="001A3CA2" w:rsidP="00DB4D19">
      <w:pPr>
        <w:spacing w:after="0" w:line="240" w:lineRule="auto"/>
        <w:ind w:left="7080" w:hanging="70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66AC7">
        <w:rPr>
          <w:rFonts w:ascii="Times New Roman" w:eastAsia="Times New Roman" w:hAnsi="Times New Roman" w:cs="Times New Roman"/>
          <w:bCs/>
          <w:color w:val="000000"/>
          <w:sz w:val="24"/>
          <w:szCs w:val="24"/>
          <w:lang w:eastAsia="ru-RU"/>
        </w:rPr>
        <w:t xml:space="preserve">Д.В. Пермяков </w:t>
      </w:r>
    </w:p>
    <w:p w:rsidR="00DB4D19" w:rsidRDefault="00DB4D19" w:rsidP="001A3CA2">
      <w:pPr>
        <w:spacing w:after="0" w:line="240" w:lineRule="auto"/>
        <w:ind w:left="666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070C5F">
        <w:rPr>
          <w:rFonts w:ascii="Times New Roman" w:eastAsia="Times New Roman" w:hAnsi="Times New Roman" w:cs="Times New Roman"/>
          <w:bCs/>
          <w:color w:val="000000"/>
          <w:sz w:val="24"/>
          <w:szCs w:val="24"/>
          <w:lang w:eastAsia="ru-RU"/>
        </w:rPr>
        <w:t>приказ</w:t>
      </w:r>
      <w:r w:rsidR="001A3CA2">
        <w:rPr>
          <w:rFonts w:ascii="Times New Roman" w:eastAsia="Times New Roman" w:hAnsi="Times New Roman" w:cs="Times New Roman"/>
          <w:bCs/>
          <w:color w:val="000000"/>
          <w:sz w:val="24"/>
          <w:szCs w:val="24"/>
          <w:lang w:eastAsia="ru-RU"/>
        </w:rPr>
        <w:t xml:space="preserve"> </w:t>
      </w:r>
      <w:r w:rsidRPr="00070C5F">
        <w:rPr>
          <w:rFonts w:ascii="Times New Roman" w:eastAsia="Times New Roman" w:hAnsi="Times New Roman" w:cs="Times New Roman"/>
          <w:bCs/>
          <w:color w:val="000000"/>
          <w:sz w:val="24"/>
          <w:szCs w:val="24"/>
          <w:lang w:eastAsia="ru-RU"/>
        </w:rPr>
        <w:t xml:space="preserve">№ </w:t>
      </w:r>
      <w:r w:rsidR="001A3CA2">
        <w:rPr>
          <w:rFonts w:ascii="Times New Roman" w:eastAsia="Times New Roman" w:hAnsi="Times New Roman" w:cs="Times New Roman"/>
          <w:bCs/>
          <w:color w:val="000000"/>
          <w:sz w:val="24"/>
          <w:szCs w:val="24"/>
          <w:lang w:eastAsia="ru-RU"/>
        </w:rPr>
        <w:t>205-</w:t>
      </w:r>
      <w:r w:rsidRPr="00070C5F">
        <w:rPr>
          <w:rFonts w:ascii="Times New Roman" w:eastAsia="Times New Roman" w:hAnsi="Times New Roman" w:cs="Times New Roman"/>
          <w:bCs/>
          <w:color w:val="000000"/>
          <w:sz w:val="24"/>
          <w:szCs w:val="24"/>
          <w:lang w:eastAsia="ru-RU"/>
        </w:rPr>
        <w:t>п</w:t>
      </w:r>
      <w:r w:rsidR="001A3CA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 xml:space="preserve"> </w:t>
      </w:r>
      <w:r w:rsidR="001A3CA2">
        <w:rPr>
          <w:rFonts w:ascii="Times New Roman" w:eastAsia="Times New Roman" w:hAnsi="Times New Roman" w:cs="Times New Roman"/>
          <w:bCs/>
          <w:color w:val="000000"/>
          <w:sz w:val="24"/>
          <w:szCs w:val="24"/>
          <w:lang w:eastAsia="ru-RU"/>
        </w:rPr>
        <w:t xml:space="preserve">от </w:t>
      </w:r>
      <w:r w:rsidRPr="00070C5F">
        <w:rPr>
          <w:rFonts w:ascii="Times New Roman" w:eastAsia="Times New Roman" w:hAnsi="Times New Roman" w:cs="Times New Roman"/>
          <w:bCs/>
          <w:color w:val="000000"/>
          <w:sz w:val="24"/>
          <w:szCs w:val="24"/>
          <w:lang w:eastAsia="ru-RU"/>
        </w:rPr>
        <w:t>29</w:t>
      </w:r>
      <w:r>
        <w:rPr>
          <w:rFonts w:ascii="Times New Roman" w:eastAsia="Times New Roman" w:hAnsi="Times New Roman" w:cs="Times New Roman"/>
          <w:bCs/>
          <w:color w:val="000000"/>
          <w:sz w:val="24"/>
          <w:szCs w:val="24"/>
          <w:lang w:eastAsia="ru-RU"/>
        </w:rPr>
        <w:t>.12.2018)</w:t>
      </w:r>
    </w:p>
    <w:p w:rsidR="00966AC7" w:rsidRPr="009B2563" w:rsidRDefault="00966AC7" w:rsidP="00070C5F">
      <w:pPr>
        <w:spacing w:after="0" w:line="240" w:lineRule="auto"/>
        <w:ind w:left="6372" w:firstLine="7"/>
        <w:rPr>
          <w:rFonts w:ascii="Times New Roman" w:eastAsia="Times New Roman" w:hAnsi="Times New Roman" w:cs="Times New Roman"/>
          <w:bCs/>
          <w:color w:val="000000"/>
          <w:sz w:val="24"/>
          <w:szCs w:val="24"/>
          <w:lang w:eastAsia="ru-RU"/>
        </w:rPr>
      </w:pPr>
    </w:p>
    <w:p w:rsidR="009B2563" w:rsidRDefault="009B2563" w:rsidP="00F57B82">
      <w:pPr>
        <w:spacing w:after="0" w:line="240" w:lineRule="auto"/>
        <w:jc w:val="center"/>
        <w:rPr>
          <w:rFonts w:ascii="Times New Roman" w:eastAsia="Times New Roman" w:hAnsi="Times New Roman" w:cs="Times New Roman"/>
          <w:b/>
          <w:bCs/>
          <w:color w:val="000000"/>
          <w:sz w:val="28"/>
          <w:szCs w:val="28"/>
          <w:lang w:eastAsia="ru-RU"/>
        </w:rPr>
      </w:pPr>
    </w:p>
    <w:p w:rsidR="00015C20" w:rsidRPr="0052691B" w:rsidRDefault="00015C20" w:rsidP="00F57B82">
      <w:pPr>
        <w:spacing w:after="0" w:line="240" w:lineRule="auto"/>
        <w:jc w:val="center"/>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ПОЛОЖЕНИЕ</w:t>
      </w:r>
    </w:p>
    <w:p w:rsidR="00015C20" w:rsidRDefault="00015C20" w:rsidP="00F57B82">
      <w:pPr>
        <w:spacing w:after="0" w:line="240" w:lineRule="auto"/>
        <w:jc w:val="center"/>
        <w:rPr>
          <w:rFonts w:ascii="Times New Roman" w:eastAsia="Times New Roman" w:hAnsi="Times New Roman" w:cs="Times New Roman"/>
          <w:b/>
          <w:bCs/>
          <w:color w:val="000000"/>
          <w:sz w:val="28"/>
          <w:szCs w:val="28"/>
          <w:lang w:eastAsia="ru-RU"/>
        </w:rPr>
      </w:pPr>
      <w:r w:rsidRPr="0052691B">
        <w:rPr>
          <w:rFonts w:ascii="Times New Roman" w:eastAsia="Times New Roman" w:hAnsi="Times New Roman" w:cs="Times New Roman"/>
          <w:b/>
          <w:bCs/>
          <w:color w:val="000000"/>
          <w:sz w:val="28"/>
          <w:szCs w:val="28"/>
          <w:lang w:eastAsia="ru-RU"/>
        </w:rPr>
        <w:t>о конфликте интересов</w:t>
      </w:r>
    </w:p>
    <w:p w:rsidR="009B2563" w:rsidRPr="0052691B" w:rsidRDefault="009B2563" w:rsidP="00F57B8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ГБУЗ РК «</w:t>
      </w:r>
      <w:proofErr w:type="spellStart"/>
      <w:r>
        <w:rPr>
          <w:rFonts w:ascii="Times New Roman" w:eastAsia="Times New Roman" w:hAnsi="Times New Roman" w:cs="Times New Roman"/>
          <w:b/>
          <w:bCs/>
          <w:color w:val="000000"/>
          <w:sz w:val="28"/>
          <w:szCs w:val="28"/>
          <w:lang w:eastAsia="ru-RU"/>
        </w:rPr>
        <w:t>Усть-Куломская</w:t>
      </w:r>
      <w:proofErr w:type="spellEnd"/>
      <w:r>
        <w:rPr>
          <w:rFonts w:ascii="Times New Roman" w:eastAsia="Times New Roman" w:hAnsi="Times New Roman" w:cs="Times New Roman"/>
          <w:b/>
          <w:bCs/>
          <w:color w:val="000000"/>
          <w:sz w:val="28"/>
          <w:szCs w:val="28"/>
          <w:lang w:eastAsia="ru-RU"/>
        </w:rPr>
        <w:t xml:space="preserve"> центральная районная больница»</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52691B" w:rsidRDefault="00015C20" w:rsidP="00A00A56">
      <w:pPr>
        <w:numPr>
          <w:ilvl w:val="0"/>
          <w:numId w:val="1"/>
        </w:numPr>
        <w:spacing w:after="0" w:line="240" w:lineRule="auto"/>
        <w:ind w:left="0" w:firstLine="0"/>
        <w:jc w:val="center"/>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ОБЩИЕ ПОЛОЖЕНИЯ</w:t>
      </w:r>
    </w:p>
    <w:p w:rsidR="00366EC4" w:rsidRDefault="00366EC4" w:rsidP="00F57B82">
      <w:pPr>
        <w:spacing w:after="0" w:line="240" w:lineRule="auto"/>
        <w:ind w:firstLine="708"/>
        <w:jc w:val="both"/>
        <w:rPr>
          <w:rFonts w:ascii="Times New Roman" w:eastAsia="Times New Roman" w:hAnsi="Times New Roman" w:cs="Times New Roman"/>
          <w:color w:val="000000"/>
          <w:sz w:val="28"/>
          <w:szCs w:val="28"/>
          <w:lang w:eastAsia="ru-RU"/>
        </w:rPr>
      </w:pPr>
    </w:p>
    <w:p w:rsidR="00015C20" w:rsidRDefault="00015C20" w:rsidP="00A00A56">
      <w:pPr>
        <w:pStyle w:val="a3"/>
        <w:numPr>
          <w:ilvl w:val="1"/>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366EC4">
        <w:rPr>
          <w:rFonts w:ascii="Times New Roman" w:eastAsia="Times New Roman" w:hAnsi="Times New Roman" w:cs="Times New Roman"/>
          <w:color w:val="000000"/>
          <w:sz w:val="28"/>
          <w:szCs w:val="28"/>
          <w:lang w:eastAsia="ru-RU"/>
        </w:rPr>
        <w:t>Настоящее Положение разработано на основе статьи 75 Федерального закона от 21 ноября 2011 г. № 323-ФЗ «Об основах охраны здоровья граждан в Российской Федерации», статьи 45 Федерального закона от 25 декабря 2008 г. № 273-ФЗ «О противодействии коррупции»,</w:t>
      </w:r>
      <w:r w:rsidR="0052691B" w:rsidRPr="00366EC4">
        <w:rPr>
          <w:rFonts w:ascii="Times New Roman" w:eastAsia="Times New Roman" w:hAnsi="Times New Roman" w:cs="Times New Roman"/>
          <w:color w:val="000000"/>
          <w:sz w:val="28"/>
          <w:szCs w:val="28"/>
          <w:lang w:eastAsia="ru-RU"/>
        </w:rPr>
        <w:t xml:space="preserve"> Законом Республики Коми от 29 ноября 2008 № 82-РЗ «О противодействии коррупции в Республике Коми»</w:t>
      </w:r>
      <w:r w:rsidR="005A5032" w:rsidRPr="00366EC4">
        <w:rPr>
          <w:rFonts w:ascii="Times New Roman" w:eastAsia="Times New Roman" w:hAnsi="Times New Roman" w:cs="Times New Roman"/>
          <w:color w:val="000000"/>
          <w:sz w:val="28"/>
          <w:szCs w:val="28"/>
          <w:lang w:eastAsia="ru-RU"/>
        </w:rPr>
        <w:t>.</w:t>
      </w:r>
    </w:p>
    <w:p w:rsidR="005A5032" w:rsidRPr="00F57B82" w:rsidRDefault="00A90DC4" w:rsidP="00F57B82">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5A5032" w:rsidRPr="00F57B82">
        <w:rPr>
          <w:rFonts w:ascii="Times New Roman" w:hAnsi="Times New Roman" w:cs="Times New Roman"/>
          <w:sz w:val="28"/>
          <w:szCs w:val="28"/>
        </w:rPr>
        <w:t xml:space="preserve">оложение о конфликте интересов </w:t>
      </w:r>
      <w:r w:rsidR="005D5611" w:rsidRPr="00F57B82">
        <w:rPr>
          <w:rFonts w:ascii="Times New Roman" w:hAnsi="Times New Roman" w:cs="Times New Roman"/>
          <w:sz w:val="28"/>
          <w:szCs w:val="28"/>
        </w:rPr>
        <w:t>ГБУЗ РК «</w:t>
      </w:r>
      <w:proofErr w:type="spellStart"/>
      <w:r w:rsidR="005D5611" w:rsidRPr="00F57B82">
        <w:rPr>
          <w:rFonts w:ascii="Times New Roman" w:hAnsi="Times New Roman" w:cs="Times New Roman"/>
          <w:sz w:val="28"/>
          <w:szCs w:val="28"/>
        </w:rPr>
        <w:t>Усть-Куломская</w:t>
      </w:r>
      <w:proofErr w:type="spellEnd"/>
      <w:r w:rsidR="005D5611" w:rsidRPr="00F57B82">
        <w:rPr>
          <w:rFonts w:ascii="Times New Roman" w:hAnsi="Times New Roman" w:cs="Times New Roman"/>
          <w:sz w:val="28"/>
          <w:szCs w:val="28"/>
        </w:rPr>
        <w:t xml:space="preserve"> ЦРБ» (далее - </w:t>
      </w:r>
      <w:r w:rsidR="00A00A56">
        <w:rPr>
          <w:rFonts w:ascii="Times New Roman" w:hAnsi="Times New Roman" w:cs="Times New Roman"/>
          <w:sz w:val="28"/>
          <w:szCs w:val="28"/>
        </w:rPr>
        <w:t>У</w:t>
      </w:r>
      <w:r w:rsidR="00E1531C" w:rsidRPr="00F57B82">
        <w:rPr>
          <w:rFonts w:ascii="Times New Roman" w:hAnsi="Times New Roman" w:cs="Times New Roman"/>
          <w:sz w:val="28"/>
          <w:szCs w:val="28"/>
        </w:rPr>
        <w:t>чреждение</w:t>
      </w:r>
      <w:r w:rsidR="005D5611" w:rsidRPr="00F57B82">
        <w:rPr>
          <w:rFonts w:ascii="Times New Roman" w:hAnsi="Times New Roman" w:cs="Times New Roman"/>
          <w:sz w:val="28"/>
          <w:szCs w:val="28"/>
        </w:rPr>
        <w:t>)</w:t>
      </w:r>
      <w:r w:rsidR="00E1531C" w:rsidRPr="00F57B82">
        <w:rPr>
          <w:rFonts w:ascii="Times New Roman" w:hAnsi="Times New Roman" w:cs="Times New Roman"/>
          <w:sz w:val="28"/>
          <w:szCs w:val="28"/>
        </w:rPr>
        <w:t xml:space="preserve"> разработано и утверждено с целью урегулирования и предотвращения конфликта интересов в деятельности своих работников</w:t>
      </w:r>
      <w:r w:rsidR="00A00A56">
        <w:rPr>
          <w:rFonts w:ascii="Times New Roman" w:hAnsi="Times New Roman" w:cs="Times New Roman"/>
          <w:sz w:val="28"/>
          <w:szCs w:val="28"/>
        </w:rPr>
        <w:t xml:space="preserve">, </w:t>
      </w:r>
      <w:r w:rsidR="00E1531C" w:rsidRPr="00F57B82">
        <w:rPr>
          <w:rFonts w:ascii="Times New Roman" w:hAnsi="Times New Roman" w:cs="Times New Roman"/>
          <w:sz w:val="28"/>
          <w:szCs w:val="28"/>
        </w:rPr>
        <w:t>а значит и возможных негативных последствий конфликта интересов для учреждения.</w:t>
      </w:r>
    </w:p>
    <w:p w:rsidR="00366EC4" w:rsidRDefault="00366EC4" w:rsidP="00366EC4">
      <w:pPr>
        <w:spacing w:after="0" w:line="240" w:lineRule="auto"/>
        <w:jc w:val="both"/>
        <w:rPr>
          <w:rFonts w:ascii="Times New Roman" w:eastAsia="Times New Roman" w:hAnsi="Times New Roman" w:cs="Times New Roman"/>
          <w:b/>
          <w:bCs/>
          <w:color w:val="000000"/>
          <w:sz w:val="28"/>
          <w:szCs w:val="28"/>
          <w:lang w:eastAsia="ru-RU"/>
        </w:rPr>
      </w:pPr>
    </w:p>
    <w:p w:rsidR="00366EC4" w:rsidRPr="0052691B" w:rsidRDefault="00366EC4" w:rsidP="00A00A56">
      <w:pPr>
        <w:spacing w:after="0" w:line="240" w:lineRule="auto"/>
        <w:ind w:firstLine="708"/>
        <w:jc w:val="both"/>
        <w:rPr>
          <w:rFonts w:ascii="Times New Roman" w:eastAsia="Times New Roman" w:hAnsi="Times New Roman" w:cs="Times New Roman"/>
          <w:color w:val="000000"/>
          <w:sz w:val="28"/>
          <w:szCs w:val="28"/>
          <w:lang w:eastAsia="ru-RU"/>
        </w:rPr>
      </w:pPr>
      <w:r w:rsidRPr="00366EC4">
        <w:rPr>
          <w:rFonts w:ascii="Times New Roman" w:eastAsia="Times New Roman" w:hAnsi="Times New Roman" w:cs="Times New Roman"/>
          <w:bCs/>
          <w:color w:val="000000"/>
          <w:sz w:val="28"/>
          <w:szCs w:val="28"/>
          <w:lang w:eastAsia="ru-RU"/>
        </w:rPr>
        <w:t>1.2.</w:t>
      </w:r>
      <w:r w:rsidRPr="0052691B">
        <w:rPr>
          <w:rFonts w:ascii="Times New Roman" w:eastAsia="Times New Roman" w:hAnsi="Times New Roman" w:cs="Times New Roman"/>
          <w:color w:val="000000"/>
          <w:sz w:val="28"/>
          <w:szCs w:val="28"/>
          <w:lang w:eastAsia="ru-RU"/>
        </w:rPr>
        <w:t> Понятия и определения, используемые в настоящем Положении:</w:t>
      </w:r>
    </w:p>
    <w:p w:rsidR="00366EC4" w:rsidRDefault="00366EC4" w:rsidP="00F57B82">
      <w:pPr>
        <w:pStyle w:val="a3"/>
        <w:spacing w:after="0" w:line="240" w:lineRule="auto"/>
        <w:ind w:left="0" w:firstLine="708"/>
        <w:jc w:val="both"/>
        <w:rPr>
          <w:rFonts w:ascii="Times New Roman" w:eastAsia="Times New Roman" w:hAnsi="Times New Roman" w:cs="Times New Roman"/>
          <w:b/>
          <w:i/>
          <w:sz w:val="28"/>
          <w:szCs w:val="28"/>
          <w:lang w:eastAsia="ru-RU"/>
        </w:rPr>
      </w:pPr>
    </w:p>
    <w:p w:rsidR="00E1531C" w:rsidRDefault="00F57B82" w:rsidP="00F57B82">
      <w:pPr>
        <w:spacing w:after="0" w:line="240" w:lineRule="auto"/>
        <w:ind w:firstLine="708"/>
        <w:jc w:val="both"/>
        <w:rPr>
          <w:rFonts w:ascii="Times New Roman" w:eastAsia="Times New Roman" w:hAnsi="Times New Roman" w:cs="Times New Roman"/>
          <w:sz w:val="28"/>
          <w:szCs w:val="28"/>
          <w:lang w:eastAsia="ru-RU"/>
        </w:rPr>
      </w:pPr>
      <w:proofErr w:type="gramStart"/>
      <w:r w:rsidRPr="00366EC4">
        <w:rPr>
          <w:rFonts w:ascii="Times New Roman" w:eastAsia="Times New Roman" w:hAnsi="Times New Roman" w:cs="Times New Roman"/>
          <w:b/>
          <w:i/>
          <w:sz w:val="28"/>
          <w:szCs w:val="28"/>
          <w:lang w:eastAsia="ru-RU"/>
        </w:rPr>
        <w:t>Конфликт интересов</w:t>
      </w:r>
      <w:r>
        <w:rPr>
          <w:rFonts w:ascii="Times New Roman" w:eastAsia="Times New Roman" w:hAnsi="Times New Roman" w:cs="Times New Roman"/>
          <w:sz w:val="28"/>
          <w:szCs w:val="28"/>
          <w:lang w:eastAsia="ru-RU"/>
        </w:rPr>
        <w:t xml:space="preserve"> </w:t>
      </w:r>
      <w:r w:rsidR="009218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ситуации</w:t>
      </w:r>
      <w:r w:rsidR="00921824">
        <w:rPr>
          <w:rFonts w:ascii="Times New Roman" w:eastAsia="Times New Roman" w:hAnsi="Times New Roman" w:cs="Times New Roman"/>
          <w:sz w:val="28"/>
          <w:szCs w:val="28"/>
          <w:lang w:eastAsia="ru-RU"/>
        </w:rPr>
        <w:t>,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w:t>
      </w:r>
      <w:r w:rsidR="00996D48">
        <w:rPr>
          <w:rFonts w:ascii="Times New Roman" w:eastAsia="Times New Roman" w:hAnsi="Times New Roman" w:cs="Times New Roman"/>
          <w:sz w:val="28"/>
          <w:szCs w:val="28"/>
          <w:lang w:eastAsia="ru-RU"/>
        </w:rPr>
        <w:t xml:space="preserve"> интересам, имуществу и (или)</w:t>
      </w:r>
      <w:r w:rsidR="00921824">
        <w:rPr>
          <w:rFonts w:ascii="Times New Roman" w:eastAsia="Times New Roman" w:hAnsi="Times New Roman" w:cs="Times New Roman"/>
          <w:sz w:val="28"/>
          <w:szCs w:val="28"/>
          <w:lang w:eastAsia="ru-RU"/>
        </w:rPr>
        <w:t xml:space="preserve"> </w:t>
      </w:r>
      <w:r w:rsidR="00996D48">
        <w:rPr>
          <w:rFonts w:ascii="Times New Roman" w:eastAsia="Times New Roman" w:hAnsi="Times New Roman" w:cs="Times New Roman"/>
          <w:sz w:val="28"/>
          <w:szCs w:val="28"/>
          <w:lang w:eastAsia="ru-RU"/>
        </w:rPr>
        <w:t>деловой репутации учреждения, работником которого он является.</w:t>
      </w:r>
      <w:proofErr w:type="gramEnd"/>
    </w:p>
    <w:p w:rsidR="00C553B8" w:rsidRDefault="00C553B8" w:rsidP="00C553B8">
      <w:pPr>
        <w:pStyle w:val="a3"/>
        <w:spacing w:after="0" w:line="240" w:lineRule="auto"/>
        <w:ind w:left="0" w:firstLine="708"/>
        <w:jc w:val="both"/>
        <w:rPr>
          <w:rFonts w:ascii="Times New Roman" w:eastAsia="Times New Roman" w:hAnsi="Times New Roman" w:cs="Times New Roman"/>
          <w:b/>
          <w:i/>
          <w:sz w:val="28"/>
          <w:szCs w:val="28"/>
          <w:lang w:eastAsia="ru-RU"/>
        </w:rPr>
      </w:pPr>
    </w:p>
    <w:p w:rsidR="00C553B8" w:rsidRPr="00F57B82" w:rsidRDefault="00C553B8" w:rsidP="00C553B8">
      <w:pPr>
        <w:pStyle w:val="a3"/>
        <w:spacing w:after="0" w:line="240" w:lineRule="auto"/>
        <w:ind w:left="0" w:firstLine="708"/>
        <w:jc w:val="both"/>
        <w:rPr>
          <w:rFonts w:ascii="Times New Roman" w:eastAsia="Times New Roman" w:hAnsi="Times New Roman" w:cs="Times New Roman"/>
          <w:sz w:val="28"/>
          <w:szCs w:val="28"/>
          <w:lang w:eastAsia="ru-RU"/>
        </w:rPr>
      </w:pPr>
      <w:proofErr w:type="gramStart"/>
      <w:r w:rsidRPr="00366EC4">
        <w:rPr>
          <w:rFonts w:ascii="Times New Roman" w:eastAsia="Times New Roman" w:hAnsi="Times New Roman" w:cs="Times New Roman"/>
          <w:b/>
          <w:i/>
          <w:sz w:val="28"/>
          <w:szCs w:val="28"/>
          <w:lang w:eastAsia="ru-RU"/>
        </w:rPr>
        <w:t>Конфликт интересов</w:t>
      </w:r>
      <w:r>
        <w:rPr>
          <w:rFonts w:ascii="Times New Roman" w:eastAsia="Times New Roman" w:hAnsi="Times New Roman" w:cs="Times New Roman"/>
          <w:b/>
          <w:i/>
          <w:sz w:val="28"/>
          <w:szCs w:val="28"/>
          <w:lang w:eastAsia="ru-RU"/>
        </w:rPr>
        <w:t xml:space="preserve"> (для медицинского работника)</w:t>
      </w:r>
      <w:r w:rsidRPr="00F57B82">
        <w:rPr>
          <w:rFonts w:ascii="Times New Roman" w:eastAsia="Times New Roman" w:hAnsi="Times New Roman" w:cs="Times New Roman"/>
          <w:sz w:val="28"/>
          <w:szCs w:val="28"/>
          <w:lang w:eastAsia="ru-RU"/>
        </w:rPr>
        <w:t xml:space="preserve"> - ситуация,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w:t>
      </w:r>
      <w:proofErr w:type="gramEnd"/>
    </w:p>
    <w:p w:rsidR="00BB63A4" w:rsidRDefault="00BB63A4" w:rsidP="00BB63A4">
      <w:pPr>
        <w:pStyle w:val="p12"/>
        <w:shd w:val="clear" w:color="auto" w:fill="FFFFFF"/>
        <w:ind w:firstLine="624"/>
        <w:jc w:val="both"/>
        <w:rPr>
          <w:color w:val="000000"/>
          <w:sz w:val="28"/>
          <w:szCs w:val="28"/>
        </w:rPr>
      </w:pPr>
      <w:r>
        <w:rPr>
          <w:rStyle w:val="s3"/>
          <w:b/>
          <w:bCs/>
          <w:i/>
          <w:iCs/>
          <w:color w:val="000000"/>
          <w:sz w:val="28"/>
          <w:szCs w:val="28"/>
        </w:rPr>
        <w:t>Коррупция</w:t>
      </w:r>
      <w:r>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w:t>
      </w:r>
      <w:r>
        <w:rPr>
          <w:color w:val="000000"/>
          <w:sz w:val="28"/>
          <w:szCs w:val="28"/>
        </w:rPr>
        <w:lastRenderedPageBreak/>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B63A4" w:rsidRDefault="00BB63A4" w:rsidP="00BB63A4">
      <w:pPr>
        <w:pStyle w:val="p12"/>
        <w:shd w:val="clear" w:color="auto" w:fill="FFFFFF"/>
        <w:ind w:firstLine="624"/>
        <w:jc w:val="both"/>
        <w:rPr>
          <w:color w:val="000000"/>
          <w:sz w:val="28"/>
          <w:szCs w:val="28"/>
        </w:rPr>
      </w:pPr>
      <w:r>
        <w:rPr>
          <w:rStyle w:val="s3"/>
          <w:b/>
          <w:bCs/>
          <w:i/>
          <w:iCs/>
          <w:color w:val="000000"/>
          <w:sz w:val="28"/>
          <w:szCs w:val="28"/>
        </w:rPr>
        <w:t>Противодействие коррупции</w:t>
      </w:r>
      <w:r>
        <w:rPr>
          <w:color w:val="000000"/>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B63A4" w:rsidRDefault="00BB63A4" w:rsidP="00BB63A4">
      <w:pPr>
        <w:pStyle w:val="p12"/>
        <w:shd w:val="clear" w:color="auto" w:fill="FFFFFF"/>
        <w:ind w:firstLine="624"/>
        <w:jc w:val="both"/>
        <w:rPr>
          <w:color w:val="000000"/>
          <w:sz w:val="28"/>
          <w:szCs w:val="28"/>
        </w:rPr>
      </w:pPr>
      <w:r>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BB63A4" w:rsidRDefault="00BB63A4" w:rsidP="00BB63A4">
      <w:pPr>
        <w:pStyle w:val="p12"/>
        <w:shd w:val="clear" w:color="auto" w:fill="FFFFFF"/>
        <w:ind w:firstLine="624"/>
        <w:jc w:val="both"/>
        <w:rPr>
          <w:color w:val="000000"/>
          <w:sz w:val="28"/>
          <w:szCs w:val="28"/>
        </w:rPr>
      </w:pPr>
      <w:r>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BB63A4" w:rsidRDefault="00BB63A4" w:rsidP="00BB63A4">
      <w:pPr>
        <w:pStyle w:val="p12"/>
        <w:shd w:val="clear" w:color="auto" w:fill="FFFFFF"/>
        <w:ind w:firstLine="624"/>
        <w:jc w:val="both"/>
        <w:rPr>
          <w:color w:val="000000"/>
          <w:sz w:val="28"/>
          <w:szCs w:val="28"/>
        </w:rPr>
      </w:pPr>
      <w:r>
        <w:rPr>
          <w:color w:val="000000"/>
          <w:sz w:val="28"/>
          <w:szCs w:val="28"/>
        </w:rPr>
        <w:t>в) по минимизации и (или) ликвидации последствий коррупционных правонарушений.</w:t>
      </w:r>
    </w:p>
    <w:p w:rsidR="00BB63A4" w:rsidRDefault="00BB63A4" w:rsidP="00BB63A4">
      <w:pPr>
        <w:pStyle w:val="p13"/>
        <w:shd w:val="clear" w:color="auto" w:fill="FFFFFF"/>
        <w:ind w:firstLine="708"/>
        <w:jc w:val="both"/>
        <w:rPr>
          <w:color w:val="000000"/>
          <w:sz w:val="28"/>
          <w:szCs w:val="28"/>
        </w:rPr>
      </w:pPr>
      <w:r>
        <w:rPr>
          <w:rStyle w:val="s3"/>
          <w:b/>
          <w:bCs/>
          <w:i/>
          <w:iCs/>
          <w:color w:val="000000"/>
          <w:sz w:val="28"/>
          <w:szCs w:val="28"/>
        </w:rPr>
        <w:t>Предупреждение коррупции</w:t>
      </w:r>
      <w:r>
        <w:rPr>
          <w:rStyle w:val="s1"/>
          <w:b/>
          <w:bCs/>
          <w:color w:val="000000"/>
          <w:sz w:val="28"/>
          <w:szCs w:val="28"/>
        </w:rPr>
        <w:t> </w:t>
      </w:r>
      <w:r>
        <w:rPr>
          <w:color w:val="000000"/>
          <w:sz w:val="28"/>
          <w:szCs w:val="28"/>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B63A4" w:rsidRDefault="00BB63A4" w:rsidP="00BB63A4">
      <w:pPr>
        <w:pStyle w:val="p12"/>
        <w:shd w:val="clear" w:color="auto" w:fill="FFFFFF"/>
        <w:ind w:firstLine="624"/>
        <w:jc w:val="both"/>
        <w:rPr>
          <w:color w:val="000000"/>
          <w:sz w:val="28"/>
          <w:szCs w:val="28"/>
        </w:rPr>
      </w:pPr>
      <w:r>
        <w:rPr>
          <w:rStyle w:val="s3"/>
          <w:b/>
          <w:bCs/>
          <w:i/>
          <w:iCs/>
          <w:color w:val="000000"/>
          <w:sz w:val="28"/>
          <w:szCs w:val="28"/>
        </w:rPr>
        <w:t>Организация</w:t>
      </w:r>
      <w:r>
        <w:rPr>
          <w:color w:val="000000"/>
          <w:sz w:val="28"/>
          <w:szCs w:val="28"/>
        </w:rPr>
        <w:t> – юридическое лицо независимо от формы собственности, организационно-правовой формы и отраслевой принадлежности.</w:t>
      </w:r>
    </w:p>
    <w:p w:rsidR="00BB63A4" w:rsidRDefault="00BB63A4" w:rsidP="00BB63A4">
      <w:pPr>
        <w:spacing w:after="0" w:line="240" w:lineRule="auto"/>
        <w:ind w:firstLine="624"/>
        <w:jc w:val="both"/>
        <w:rPr>
          <w:color w:val="000000"/>
          <w:sz w:val="28"/>
          <w:szCs w:val="28"/>
        </w:rPr>
      </w:pPr>
      <w:r w:rsidRPr="00BB63A4">
        <w:rPr>
          <w:rFonts w:ascii="Times New Roman" w:eastAsia="Times New Roman" w:hAnsi="Times New Roman" w:cs="Times New Roman"/>
          <w:b/>
          <w:i/>
          <w:color w:val="000000"/>
          <w:sz w:val="28"/>
          <w:szCs w:val="28"/>
          <w:lang w:eastAsia="ru-RU"/>
        </w:rPr>
        <w:t>Учреждение</w:t>
      </w:r>
      <w:r w:rsidRPr="00BB63A4">
        <w:rPr>
          <w:rFonts w:ascii="Times New Roman" w:eastAsia="Times New Roman" w:hAnsi="Times New Roman" w:cs="Times New Roman"/>
          <w:b/>
          <w:color w:val="000000"/>
          <w:sz w:val="28"/>
          <w:szCs w:val="28"/>
          <w:lang w:eastAsia="ru-RU"/>
        </w:rPr>
        <w:t xml:space="preserve"> -</w:t>
      </w:r>
      <w:r w:rsidRPr="0052691B">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Б</w:t>
      </w:r>
      <w:r w:rsidRPr="0052691B">
        <w:rPr>
          <w:rFonts w:ascii="Times New Roman" w:eastAsia="Times New Roman" w:hAnsi="Times New Roman" w:cs="Times New Roman"/>
          <w:color w:val="000000"/>
          <w:sz w:val="28"/>
          <w:szCs w:val="28"/>
          <w:lang w:eastAsia="ru-RU"/>
        </w:rPr>
        <w:t xml:space="preserve">УЗ </w:t>
      </w:r>
      <w:r>
        <w:rPr>
          <w:rFonts w:ascii="Times New Roman" w:eastAsia="Times New Roman" w:hAnsi="Times New Roman" w:cs="Times New Roman"/>
          <w:color w:val="000000"/>
          <w:sz w:val="28"/>
          <w:szCs w:val="28"/>
          <w:lang w:eastAsia="ru-RU"/>
        </w:rPr>
        <w:t xml:space="preserve">РК </w:t>
      </w:r>
      <w:r w:rsidRPr="0052691B">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Усть-Куломская</w:t>
      </w:r>
      <w:proofErr w:type="spellEnd"/>
      <w:r>
        <w:rPr>
          <w:rFonts w:ascii="Times New Roman" w:eastAsia="Times New Roman" w:hAnsi="Times New Roman" w:cs="Times New Roman"/>
          <w:color w:val="000000"/>
          <w:sz w:val="28"/>
          <w:szCs w:val="28"/>
          <w:lang w:eastAsia="ru-RU"/>
        </w:rPr>
        <w:t xml:space="preserve"> центральная районная больница».</w:t>
      </w:r>
    </w:p>
    <w:p w:rsidR="00BB63A4" w:rsidRDefault="00BB63A4" w:rsidP="00BB63A4">
      <w:pPr>
        <w:pStyle w:val="p12"/>
        <w:shd w:val="clear" w:color="auto" w:fill="FFFFFF"/>
        <w:ind w:firstLine="624"/>
        <w:jc w:val="both"/>
        <w:rPr>
          <w:color w:val="000000"/>
          <w:sz w:val="28"/>
          <w:szCs w:val="28"/>
        </w:rPr>
      </w:pPr>
      <w:r>
        <w:rPr>
          <w:rStyle w:val="s3"/>
          <w:b/>
          <w:bCs/>
          <w:i/>
          <w:iCs/>
          <w:color w:val="000000"/>
          <w:sz w:val="28"/>
          <w:szCs w:val="28"/>
        </w:rPr>
        <w:t>Контрагент</w:t>
      </w:r>
      <w:r>
        <w:rPr>
          <w:color w:val="000000"/>
          <w:sz w:val="28"/>
          <w:szCs w:val="28"/>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B63A4" w:rsidRDefault="00BB63A4" w:rsidP="00BB63A4">
      <w:pPr>
        <w:pStyle w:val="p12"/>
        <w:shd w:val="clear" w:color="auto" w:fill="FFFFFF"/>
        <w:ind w:firstLine="624"/>
        <w:jc w:val="both"/>
        <w:rPr>
          <w:color w:val="000000"/>
          <w:sz w:val="28"/>
          <w:szCs w:val="28"/>
        </w:rPr>
      </w:pPr>
      <w:proofErr w:type="gramStart"/>
      <w:r>
        <w:rPr>
          <w:rStyle w:val="s3"/>
          <w:b/>
          <w:bCs/>
          <w:i/>
          <w:iCs/>
          <w:color w:val="000000"/>
          <w:sz w:val="28"/>
          <w:szCs w:val="28"/>
        </w:rPr>
        <w:t>Взятка</w:t>
      </w:r>
      <w:r>
        <w:rPr>
          <w:color w:val="000000"/>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color w:val="000000"/>
          <w:sz w:val="28"/>
          <w:szCs w:val="28"/>
        </w:rPr>
        <w:t xml:space="preserve"> силу должностного положения может способствовать таким действиям </w:t>
      </w:r>
      <w:r>
        <w:rPr>
          <w:color w:val="000000"/>
          <w:sz w:val="28"/>
          <w:szCs w:val="28"/>
        </w:rPr>
        <w:lastRenderedPageBreak/>
        <w:t>(бездействию), а равно за общее покровительство или попустительство по службе.</w:t>
      </w:r>
    </w:p>
    <w:p w:rsidR="00BB63A4" w:rsidRDefault="00BB63A4" w:rsidP="00BB63A4">
      <w:pPr>
        <w:pStyle w:val="p12"/>
        <w:shd w:val="clear" w:color="auto" w:fill="FFFFFF"/>
        <w:ind w:firstLine="624"/>
        <w:jc w:val="both"/>
        <w:rPr>
          <w:color w:val="000000"/>
          <w:sz w:val="28"/>
          <w:szCs w:val="28"/>
        </w:rPr>
      </w:pPr>
      <w:proofErr w:type="gramStart"/>
      <w:r>
        <w:rPr>
          <w:rStyle w:val="s3"/>
          <w:b/>
          <w:bCs/>
          <w:i/>
          <w:iCs/>
          <w:color w:val="000000"/>
          <w:sz w:val="28"/>
          <w:szCs w:val="28"/>
        </w:rPr>
        <w:t>Коммерческий подкуп</w:t>
      </w:r>
      <w:r>
        <w:rPr>
          <w:color w:val="000000"/>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BB63A4" w:rsidRDefault="00BB63A4" w:rsidP="00C553B8">
      <w:pPr>
        <w:pStyle w:val="p12"/>
        <w:shd w:val="clear" w:color="auto" w:fill="FFFFFF"/>
        <w:ind w:firstLine="624"/>
        <w:jc w:val="both"/>
        <w:rPr>
          <w:color w:val="000000"/>
          <w:sz w:val="28"/>
          <w:szCs w:val="28"/>
        </w:rPr>
      </w:pPr>
      <w:proofErr w:type="spellStart"/>
      <w:r>
        <w:rPr>
          <w:rStyle w:val="s3"/>
          <w:b/>
          <w:bCs/>
          <w:i/>
          <w:iCs/>
          <w:color w:val="000000"/>
          <w:sz w:val="28"/>
          <w:szCs w:val="28"/>
        </w:rPr>
        <w:t>Комплаенс</w:t>
      </w:r>
      <w:proofErr w:type="spellEnd"/>
      <w:r>
        <w:rPr>
          <w:color w:val="000000"/>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color w:val="000000"/>
          <w:sz w:val="28"/>
          <w:szCs w:val="28"/>
        </w:rPr>
        <w:t>коррупционно</w:t>
      </w:r>
      <w:proofErr w:type="spellEnd"/>
      <w:r>
        <w:rPr>
          <w:color w:val="000000"/>
          <w:sz w:val="28"/>
          <w:szCs w:val="28"/>
        </w:rPr>
        <w:t xml:space="preserve"> </w:t>
      </w:r>
      <w:proofErr w:type="gramStart"/>
      <w:r w:rsidR="00C553B8">
        <w:rPr>
          <w:color w:val="000000"/>
          <w:sz w:val="28"/>
          <w:szCs w:val="28"/>
        </w:rPr>
        <w:t>-</w:t>
      </w:r>
      <w:r>
        <w:rPr>
          <w:color w:val="000000"/>
          <w:sz w:val="28"/>
          <w:szCs w:val="28"/>
        </w:rPr>
        <w:t>о</w:t>
      </w:r>
      <w:proofErr w:type="gramEnd"/>
      <w:r>
        <w:rPr>
          <w:color w:val="000000"/>
          <w:sz w:val="28"/>
          <w:szCs w:val="28"/>
        </w:rPr>
        <w:t>пасных сфер деятельности и обеспечение комплексной защиты организации.</w:t>
      </w:r>
    </w:p>
    <w:p w:rsidR="00015C20" w:rsidRPr="0052691B"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С</w:t>
      </w:r>
      <w:r w:rsidR="00015C20" w:rsidRPr="00BB63A4">
        <w:rPr>
          <w:rFonts w:ascii="Times New Roman" w:eastAsia="Times New Roman" w:hAnsi="Times New Roman" w:cs="Times New Roman"/>
          <w:b/>
          <w:i/>
          <w:color w:val="000000"/>
          <w:sz w:val="28"/>
          <w:szCs w:val="28"/>
          <w:lang w:eastAsia="ru-RU"/>
        </w:rPr>
        <w:t>отрудники</w:t>
      </w:r>
      <w:r w:rsidR="00015C20" w:rsidRPr="0052691B">
        <w:rPr>
          <w:rFonts w:ascii="Times New Roman" w:eastAsia="Times New Roman" w:hAnsi="Times New Roman" w:cs="Times New Roman"/>
          <w:color w:val="000000"/>
          <w:sz w:val="28"/>
          <w:szCs w:val="28"/>
          <w:lang w:eastAsia="ru-RU"/>
        </w:rPr>
        <w:t xml:space="preserve"> – лица, состоящие с Учреждением в трудовых отношениях на основании трудового договора (эффективного контракта);</w:t>
      </w:r>
    </w:p>
    <w:p w:rsidR="00366EC4" w:rsidRDefault="00366EC4" w:rsidP="00BB63A4">
      <w:pPr>
        <w:spacing w:after="0" w:line="240" w:lineRule="auto"/>
        <w:ind w:firstLine="624"/>
        <w:jc w:val="both"/>
        <w:rPr>
          <w:rFonts w:ascii="Times New Roman" w:eastAsia="Times New Roman" w:hAnsi="Times New Roman" w:cs="Times New Roman"/>
          <w:b/>
          <w:i/>
          <w:color w:val="000000"/>
          <w:sz w:val="28"/>
          <w:szCs w:val="28"/>
          <w:lang w:eastAsia="ru-RU"/>
        </w:rPr>
      </w:pPr>
    </w:p>
    <w:p w:rsidR="00015C20" w:rsidRPr="0052691B"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Д</w:t>
      </w:r>
      <w:r w:rsidR="00015C20" w:rsidRPr="00BB63A4">
        <w:rPr>
          <w:rFonts w:ascii="Times New Roman" w:eastAsia="Times New Roman" w:hAnsi="Times New Roman" w:cs="Times New Roman"/>
          <w:b/>
          <w:i/>
          <w:color w:val="000000"/>
          <w:sz w:val="28"/>
          <w:szCs w:val="28"/>
          <w:lang w:eastAsia="ru-RU"/>
        </w:rPr>
        <w:t>олжностные лица</w:t>
      </w:r>
      <w:r w:rsidR="00015C20" w:rsidRPr="0052691B">
        <w:rPr>
          <w:rFonts w:ascii="Times New Roman" w:eastAsia="Times New Roman" w:hAnsi="Times New Roman" w:cs="Times New Roman"/>
          <w:color w:val="000000"/>
          <w:sz w:val="28"/>
          <w:szCs w:val="28"/>
          <w:lang w:eastAsia="ru-RU"/>
        </w:rPr>
        <w:t xml:space="preserve"> – лица, занимающие должности в администрации Учреждения, а также руководители структурных подразделений Учреждения;</w:t>
      </w:r>
    </w:p>
    <w:p w:rsidR="00366EC4" w:rsidRDefault="00366EC4" w:rsidP="00BB63A4">
      <w:pPr>
        <w:spacing w:after="0" w:line="240" w:lineRule="auto"/>
        <w:ind w:firstLine="624"/>
        <w:jc w:val="both"/>
        <w:rPr>
          <w:rFonts w:ascii="Times New Roman" w:eastAsia="Times New Roman" w:hAnsi="Times New Roman" w:cs="Times New Roman"/>
          <w:b/>
          <w:i/>
          <w:color w:val="000000"/>
          <w:sz w:val="28"/>
          <w:szCs w:val="28"/>
          <w:lang w:eastAsia="ru-RU"/>
        </w:rPr>
      </w:pPr>
    </w:p>
    <w:p w:rsidR="00015C20" w:rsidRPr="0052691B"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Л</w:t>
      </w:r>
      <w:r w:rsidR="00015C20" w:rsidRPr="00BB63A4">
        <w:rPr>
          <w:rFonts w:ascii="Times New Roman" w:eastAsia="Times New Roman" w:hAnsi="Times New Roman" w:cs="Times New Roman"/>
          <w:b/>
          <w:i/>
          <w:color w:val="000000"/>
          <w:sz w:val="28"/>
          <w:szCs w:val="28"/>
          <w:lang w:eastAsia="ru-RU"/>
        </w:rPr>
        <w:t>ичная выгода</w:t>
      </w:r>
      <w:r w:rsidR="00015C20" w:rsidRPr="0052691B">
        <w:rPr>
          <w:rFonts w:ascii="Times New Roman" w:eastAsia="Times New Roman" w:hAnsi="Times New Roman" w:cs="Times New Roman"/>
          <w:color w:val="000000"/>
          <w:sz w:val="28"/>
          <w:szCs w:val="28"/>
          <w:lang w:eastAsia="ru-RU"/>
        </w:rPr>
        <w:t xml:space="preserve"> – заинтересованность должностного лица или сотрудника Учреждения в получении нематериальных благ и иных нематериальных преимуществ;</w:t>
      </w:r>
    </w:p>
    <w:p w:rsidR="00366EC4" w:rsidRDefault="00366EC4" w:rsidP="00BB63A4">
      <w:pPr>
        <w:spacing w:after="0" w:line="240" w:lineRule="auto"/>
        <w:ind w:firstLine="624"/>
        <w:jc w:val="both"/>
        <w:rPr>
          <w:rFonts w:ascii="Times New Roman" w:eastAsia="Times New Roman" w:hAnsi="Times New Roman" w:cs="Times New Roman"/>
          <w:b/>
          <w:i/>
          <w:color w:val="000000"/>
          <w:sz w:val="28"/>
          <w:szCs w:val="28"/>
          <w:lang w:eastAsia="ru-RU"/>
        </w:rPr>
      </w:pPr>
    </w:p>
    <w:p w:rsidR="00015C20" w:rsidRPr="0052691B"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М</w:t>
      </w:r>
      <w:r w:rsidR="00015C20" w:rsidRPr="00BB63A4">
        <w:rPr>
          <w:rFonts w:ascii="Times New Roman" w:eastAsia="Times New Roman" w:hAnsi="Times New Roman" w:cs="Times New Roman"/>
          <w:b/>
          <w:i/>
          <w:color w:val="000000"/>
          <w:sz w:val="28"/>
          <w:szCs w:val="28"/>
          <w:lang w:eastAsia="ru-RU"/>
        </w:rPr>
        <w:t>атериальная выгода</w:t>
      </w:r>
      <w:r w:rsidR="00015C20" w:rsidRPr="0052691B">
        <w:rPr>
          <w:rFonts w:ascii="Times New Roman" w:eastAsia="Times New Roman" w:hAnsi="Times New Roman" w:cs="Times New Roman"/>
          <w:color w:val="000000"/>
          <w:sz w:val="28"/>
          <w:szCs w:val="28"/>
          <w:lang w:eastAsia="ru-RU"/>
        </w:rPr>
        <w:t xml:space="preserve"> – материальные средства, получаемые должностным лицом или сотрудником Учреждения в результате использования ими находящейся в распоряжении Учреждения информации;</w:t>
      </w:r>
    </w:p>
    <w:p w:rsidR="00366EC4" w:rsidRDefault="00366EC4" w:rsidP="00BB63A4">
      <w:pPr>
        <w:spacing w:after="0" w:line="240" w:lineRule="auto"/>
        <w:ind w:firstLine="624"/>
        <w:jc w:val="both"/>
        <w:rPr>
          <w:rFonts w:ascii="Times New Roman" w:eastAsia="Times New Roman" w:hAnsi="Times New Roman" w:cs="Times New Roman"/>
          <w:b/>
          <w:i/>
          <w:color w:val="000000"/>
          <w:sz w:val="28"/>
          <w:szCs w:val="28"/>
          <w:lang w:eastAsia="ru-RU"/>
        </w:rPr>
      </w:pPr>
    </w:p>
    <w:p w:rsidR="00015C20"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С</w:t>
      </w:r>
      <w:r w:rsidR="00015C20" w:rsidRPr="00BB63A4">
        <w:rPr>
          <w:rFonts w:ascii="Times New Roman" w:eastAsia="Times New Roman" w:hAnsi="Times New Roman" w:cs="Times New Roman"/>
          <w:b/>
          <w:i/>
          <w:color w:val="000000"/>
          <w:sz w:val="28"/>
          <w:szCs w:val="28"/>
          <w:lang w:eastAsia="ru-RU"/>
        </w:rPr>
        <w:t>лужебная информация</w:t>
      </w:r>
      <w:r w:rsidR="00015C20" w:rsidRPr="0052691B">
        <w:rPr>
          <w:rFonts w:ascii="Times New Roman" w:eastAsia="Times New Roman" w:hAnsi="Times New Roman" w:cs="Times New Roman"/>
          <w:color w:val="000000"/>
          <w:sz w:val="28"/>
          <w:szCs w:val="28"/>
          <w:lang w:eastAsia="ru-RU"/>
        </w:rPr>
        <w:t xml:space="preserve"> – любая не являющаяся общедоступной и не подлежащая разглашению информация, находящаяся в распоряжении должностных лиц и сотрудников Учреждения в силу их служебных обязанностей, распространение которой может нарушить права и законные интересы граждан;</w:t>
      </w:r>
    </w:p>
    <w:p w:rsidR="00366EC4" w:rsidRPr="0052691B" w:rsidRDefault="00366EC4" w:rsidP="00BB63A4">
      <w:pPr>
        <w:spacing w:after="0" w:line="240" w:lineRule="auto"/>
        <w:ind w:firstLine="624"/>
        <w:jc w:val="both"/>
        <w:rPr>
          <w:rFonts w:ascii="Times New Roman" w:eastAsia="Times New Roman" w:hAnsi="Times New Roman" w:cs="Times New Roman"/>
          <w:color w:val="000000"/>
          <w:sz w:val="28"/>
          <w:szCs w:val="28"/>
          <w:lang w:eastAsia="ru-RU"/>
        </w:rPr>
      </w:pPr>
    </w:p>
    <w:p w:rsidR="00015C20" w:rsidRDefault="00BB63A4" w:rsidP="00BB63A4">
      <w:pPr>
        <w:spacing w:after="0" w:line="240" w:lineRule="auto"/>
        <w:ind w:firstLine="624"/>
        <w:jc w:val="both"/>
        <w:rPr>
          <w:rFonts w:ascii="Times New Roman" w:eastAsia="Times New Roman" w:hAnsi="Times New Roman" w:cs="Times New Roman"/>
          <w:color w:val="000000"/>
          <w:sz w:val="28"/>
          <w:szCs w:val="28"/>
          <w:lang w:eastAsia="ru-RU"/>
        </w:rPr>
      </w:pPr>
      <w:r w:rsidRPr="00BB63A4">
        <w:rPr>
          <w:rFonts w:ascii="Times New Roman" w:eastAsia="Times New Roman" w:hAnsi="Times New Roman" w:cs="Times New Roman"/>
          <w:b/>
          <w:i/>
          <w:color w:val="000000"/>
          <w:sz w:val="28"/>
          <w:szCs w:val="28"/>
          <w:lang w:eastAsia="ru-RU"/>
        </w:rPr>
        <w:t>К</w:t>
      </w:r>
      <w:r w:rsidR="00015C20" w:rsidRPr="00BB63A4">
        <w:rPr>
          <w:rFonts w:ascii="Times New Roman" w:eastAsia="Times New Roman" w:hAnsi="Times New Roman" w:cs="Times New Roman"/>
          <w:b/>
          <w:i/>
          <w:color w:val="000000"/>
          <w:sz w:val="28"/>
          <w:szCs w:val="28"/>
          <w:lang w:eastAsia="ru-RU"/>
        </w:rPr>
        <w:t>онфиденциальная информация</w:t>
      </w:r>
      <w:r w:rsidR="00015C20" w:rsidRPr="0052691B">
        <w:rPr>
          <w:rFonts w:ascii="Times New Roman" w:eastAsia="Times New Roman" w:hAnsi="Times New Roman" w:cs="Times New Roman"/>
          <w:color w:val="000000"/>
          <w:sz w:val="28"/>
          <w:szCs w:val="28"/>
          <w:lang w:eastAsia="ru-RU"/>
        </w:rPr>
        <w:t xml:space="preserve"> – документированная информация, доступ к которой ограничивается в соответствии с законод</w:t>
      </w:r>
      <w:r w:rsidR="00366EC4">
        <w:rPr>
          <w:rFonts w:ascii="Times New Roman" w:eastAsia="Times New Roman" w:hAnsi="Times New Roman" w:cs="Times New Roman"/>
          <w:color w:val="000000"/>
          <w:sz w:val="28"/>
          <w:szCs w:val="28"/>
          <w:lang w:eastAsia="ru-RU"/>
        </w:rPr>
        <w:t>ательством Российской Федерации.</w:t>
      </w:r>
    </w:p>
    <w:p w:rsidR="00366EC4" w:rsidRPr="0052691B" w:rsidRDefault="00366EC4" w:rsidP="00BB63A4">
      <w:pPr>
        <w:spacing w:after="0" w:line="240" w:lineRule="auto"/>
        <w:ind w:firstLine="624"/>
        <w:jc w:val="both"/>
        <w:rPr>
          <w:rFonts w:ascii="Times New Roman" w:eastAsia="Times New Roman" w:hAnsi="Times New Roman" w:cs="Times New Roman"/>
          <w:color w:val="000000"/>
          <w:sz w:val="28"/>
          <w:szCs w:val="28"/>
          <w:lang w:eastAsia="ru-RU"/>
        </w:rPr>
      </w:pPr>
    </w:p>
    <w:p w:rsidR="00015C20" w:rsidRDefault="00015C20" w:rsidP="00A00A56">
      <w:pPr>
        <w:spacing w:after="0" w:line="240" w:lineRule="auto"/>
        <w:ind w:firstLine="709"/>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
          <w:color w:val="000000"/>
          <w:sz w:val="28"/>
          <w:szCs w:val="28"/>
          <w:lang w:eastAsia="ru-RU"/>
        </w:rPr>
        <w:t>1.</w:t>
      </w:r>
      <w:r w:rsidR="00366EC4" w:rsidRPr="00332DE9">
        <w:rPr>
          <w:rFonts w:ascii="Times New Roman" w:eastAsia="Times New Roman" w:hAnsi="Times New Roman" w:cs="Times New Roman"/>
          <w:b/>
          <w:color w:val="000000"/>
          <w:sz w:val="28"/>
          <w:szCs w:val="28"/>
          <w:lang w:eastAsia="ru-RU"/>
        </w:rPr>
        <w:t>3</w:t>
      </w:r>
      <w:r w:rsidRPr="00332DE9">
        <w:rPr>
          <w:rFonts w:ascii="Times New Roman" w:eastAsia="Times New Roman" w:hAnsi="Times New Roman" w:cs="Times New Roman"/>
          <w:b/>
          <w:color w:val="000000"/>
          <w:sz w:val="28"/>
          <w:szCs w:val="28"/>
          <w:lang w:eastAsia="ru-RU"/>
        </w:rPr>
        <w:t>.</w:t>
      </w:r>
      <w:r w:rsidRPr="0052691B">
        <w:rPr>
          <w:rFonts w:ascii="Times New Roman" w:eastAsia="Times New Roman" w:hAnsi="Times New Roman" w:cs="Times New Roman"/>
          <w:color w:val="000000"/>
          <w:sz w:val="28"/>
          <w:szCs w:val="28"/>
          <w:lang w:eastAsia="ru-RU"/>
        </w:rPr>
        <w:t xml:space="preserve"> Действие настоящего Положения распространяется на всех работников Учреждения вне зависимости от уровня занимаемой должности</w:t>
      </w:r>
      <w:r w:rsidR="00332DE9">
        <w:rPr>
          <w:rFonts w:ascii="Times New Roman" w:eastAsia="Times New Roman" w:hAnsi="Times New Roman" w:cs="Times New Roman"/>
          <w:color w:val="000000"/>
          <w:sz w:val="28"/>
          <w:szCs w:val="28"/>
          <w:lang w:eastAsia="ru-RU"/>
        </w:rPr>
        <w:t xml:space="preserve"> и на физических лиц, сотрудничающих с учреждением на основании договоров гражданско-правового </w:t>
      </w:r>
      <w:r w:rsidR="0006380D">
        <w:rPr>
          <w:rFonts w:ascii="Times New Roman" w:eastAsia="Times New Roman" w:hAnsi="Times New Roman" w:cs="Times New Roman"/>
          <w:color w:val="000000"/>
          <w:sz w:val="28"/>
          <w:szCs w:val="28"/>
          <w:lang w:eastAsia="ru-RU"/>
        </w:rPr>
        <w:t>характера</w:t>
      </w:r>
      <w:r w:rsidRPr="0052691B">
        <w:rPr>
          <w:rFonts w:ascii="Times New Roman" w:eastAsia="Times New Roman" w:hAnsi="Times New Roman" w:cs="Times New Roman"/>
          <w:color w:val="000000"/>
          <w:sz w:val="28"/>
          <w:szCs w:val="28"/>
          <w:lang w:eastAsia="ru-RU"/>
        </w:rPr>
        <w:t>.</w:t>
      </w:r>
    </w:p>
    <w:p w:rsidR="00366EC4" w:rsidRPr="0052691B" w:rsidRDefault="00366EC4" w:rsidP="0052691B">
      <w:pPr>
        <w:spacing w:after="0" w:line="240" w:lineRule="auto"/>
        <w:jc w:val="both"/>
        <w:rPr>
          <w:rFonts w:ascii="Times New Roman" w:eastAsia="Times New Roman" w:hAnsi="Times New Roman" w:cs="Times New Roman"/>
          <w:color w:val="000000"/>
          <w:sz w:val="28"/>
          <w:szCs w:val="28"/>
          <w:lang w:eastAsia="ru-RU"/>
        </w:rPr>
      </w:pPr>
    </w:p>
    <w:p w:rsidR="00015C20" w:rsidRPr="0006380D" w:rsidRDefault="00015C20" w:rsidP="00332DE9">
      <w:pPr>
        <w:numPr>
          <w:ilvl w:val="0"/>
          <w:numId w:val="2"/>
        </w:numPr>
        <w:spacing w:after="0" w:line="240" w:lineRule="auto"/>
        <w:ind w:left="0"/>
        <w:jc w:val="center"/>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lastRenderedPageBreak/>
        <w:t>ОСНОВНЫЕ ПРИНЦИПЫ И ЗАДАЧИ УПРАВЛЕНИЯ КОНФЛИКТОМ ИНТЕРЕСОВ В УЧРЕЖДЕНИИ</w:t>
      </w:r>
    </w:p>
    <w:p w:rsidR="0006380D" w:rsidRPr="0052691B" w:rsidRDefault="0006380D" w:rsidP="0006380D">
      <w:pPr>
        <w:spacing w:after="0" w:line="240" w:lineRule="auto"/>
        <w:rPr>
          <w:rFonts w:ascii="Times New Roman" w:eastAsia="Times New Roman" w:hAnsi="Times New Roman" w:cs="Times New Roman"/>
          <w:color w:val="000000"/>
          <w:sz w:val="28"/>
          <w:szCs w:val="28"/>
          <w:lang w:eastAsia="ru-RU"/>
        </w:rPr>
      </w:pPr>
    </w:p>
    <w:p w:rsidR="00015C20" w:rsidRPr="0052691B" w:rsidRDefault="00015C20" w:rsidP="00A00A56">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2.1.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15C20" w:rsidRPr="00332DE9" w:rsidRDefault="00015C20" w:rsidP="00A00A56">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2.2. В основу работы по управлению конфликтом интересов в Учреждении </w:t>
      </w:r>
      <w:r w:rsidRPr="00332DE9">
        <w:rPr>
          <w:rFonts w:ascii="Times New Roman" w:eastAsia="Times New Roman" w:hAnsi="Times New Roman" w:cs="Times New Roman"/>
          <w:color w:val="000000"/>
          <w:sz w:val="28"/>
          <w:szCs w:val="28"/>
          <w:lang w:eastAsia="ru-RU"/>
        </w:rPr>
        <w:t>положены следующие принципы:</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Cs/>
          <w:color w:val="000000"/>
          <w:sz w:val="28"/>
          <w:szCs w:val="28"/>
          <w:lang w:eastAsia="ru-RU"/>
        </w:rPr>
        <w:t>- обязательность раскрытия сведений о реальном или потенциальном конфликте интересов;</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Cs/>
          <w:color w:val="000000"/>
          <w:sz w:val="28"/>
          <w:szCs w:val="28"/>
          <w:lang w:eastAsia="ru-RU"/>
        </w:rPr>
        <w:t xml:space="preserve">- индивидуальное рассмотрение и оценка </w:t>
      </w:r>
      <w:proofErr w:type="spellStart"/>
      <w:r w:rsidRPr="00332DE9">
        <w:rPr>
          <w:rFonts w:ascii="Times New Roman" w:eastAsia="Times New Roman" w:hAnsi="Times New Roman" w:cs="Times New Roman"/>
          <w:bCs/>
          <w:color w:val="000000"/>
          <w:sz w:val="28"/>
          <w:szCs w:val="28"/>
          <w:lang w:eastAsia="ru-RU"/>
        </w:rPr>
        <w:t>репутационных</w:t>
      </w:r>
      <w:proofErr w:type="spellEnd"/>
      <w:r w:rsidRPr="00332DE9">
        <w:rPr>
          <w:rFonts w:ascii="Times New Roman" w:eastAsia="Times New Roman" w:hAnsi="Times New Roman" w:cs="Times New Roman"/>
          <w:bCs/>
          <w:color w:val="000000"/>
          <w:sz w:val="28"/>
          <w:szCs w:val="28"/>
          <w:lang w:eastAsia="ru-RU"/>
        </w:rPr>
        <w:t xml:space="preserve"> рисков для </w:t>
      </w:r>
      <w:r w:rsidR="00332DE9" w:rsidRPr="00332DE9">
        <w:rPr>
          <w:rFonts w:ascii="Times New Roman" w:eastAsia="Times New Roman" w:hAnsi="Times New Roman" w:cs="Times New Roman"/>
          <w:bCs/>
          <w:color w:val="000000"/>
          <w:sz w:val="28"/>
          <w:szCs w:val="28"/>
          <w:lang w:eastAsia="ru-RU"/>
        </w:rPr>
        <w:t>у</w:t>
      </w:r>
      <w:r w:rsidRPr="00332DE9">
        <w:rPr>
          <w:rFonts w:ascii="Times New Roman" w:eastAsia="Times New Roman" w:hAnsi="Times New Roman" w:cs="Times New Roman"/>
          <w:bCs/>
          <w:color w:val="000000"/>
          <w:sz w:val="28"/>
          <w:szCs w:val="28"/>
          <w:lang w:eastAsia="ru-RU"/>
        </w:rPr>
        <w:t>чреждения при выявлении каждого конфликта интересов и его урегулирование;</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Cs/>
          <w:color w:val="000000"/>
          <w:sz w:val="28"/>
          <w:szCs w:val="28"/>
          <w:lang w:eastAsia="ru-RU"/>
        </w:rPr>
        <w:t>- конфиденциальность процесса раскрытия сведений о конфликте интересов и процесса его урегулирования;</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Cs/>
          <w:color w:val="000000"/>
          <w:sz w:val="28"/>
          <w:szCs w:val="28"/>
          <w:lang w:eastAsia="ru-RU"/>
        </w:rPr>
        <w:t>- соблюдение баланса интересов организации и работника при урегулировании конфликта интересов;</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bCs/>
          <w:color w:val="000000"/>
          <w:sz w:val="28"/>
          <w:szCs w:val="28"/>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332DE9" w:rsidRPr="00332DE9">
        <w:rPr>
          <w:rFonts w:ascii="Times New Roman" w:eastAsia="Times New Roman" w:hAnsi="Times New Roman" w:cs="Times New Roman"/>
          <w:bCs/>
          <w:color w:val="000000"/>
          <w:sz w:val="28"/>
          <w:szCs w:val="28"/>
          <w:lang w:eastAsia="ru-RU"/>
        </w:rPr>
        <w:t>у</w:t>
      </w:r>
      <w:r w:rsidRPr="00332DE9">
        <w:rPr>
          <w:rFonts w:ascii="Times New Roman" w:eastAsia="Times New Roman" w:hAnsi="Times New Roman" w:cs="Times New Roman"/>
          <w:bCs/>
          <w:color w:val="000000"/>
          <w:sz w:val="28"/>
          <w:szCs w:val="28"/>
          <w:lang w:eastAsia="ru-RU"/>
        </w:rPr>
        <w:t>чреждением.</w:t>
      </w:r>
    </w:p>
    <w:p w:rsidR="00015C20" w:rsidRPr="00332DE9"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332DE9">
        <w:rPr>
          <w:rFonts w:ascii="Times New Roman" w:eastAsia="Times New Roman" w:hAnsi="Times New Roman" w:cs="Times New Roman"/>
          <w:color w:val="000000"/>
          <w:sz w:val="28"/>
          <w:szCs w:val="28"/>
          <w:lang w:eastAsia="ru-RU"/>
        </w:rPr>
        <w:t> </w:t>
      </w:r>
    </w:p>
    <w:p w:rsidR="00015C20" w:rsidRPr="0052691B" w:rsidRDefault="00015C20" w:rsidP="00332DE9">
      <w:pPr>
        <w:numPr>
          <w:ilvl w:val="0"/>
          <w:numId w:val="3"/>
        </w:numPr>
        <w:spacing w:after="0" w:line="240" w:lineRule="auto"/>
        <w:ind w:left="0"/>
        <w:jc w:val="center"/>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СИТУАЦИИ ВОЗНИКНОВЕНИЯ КОНФЛИКТА ИНТЕРЕСОВ</w:t>
      </w:r>
    </w:p>
    <w:p w:rsidR="00332DE9" w:rsidRDefault="00332DE9" w:rsidP="0052691B">
      <w:pPr>
        <w:spacing w:after="0" w:line="240" w:lineRule="auto"/>
        <w:jc w:val="both"/>
        <w:rPr>
          <w:rFonts w:ascii="Times New Roman" w:eastAsia="Times New Roman" w:hAnsi="Times New Roman" w:cs="Times New Roman"/>
          <w:color w:val="000000"/>
          <w:sz w:val="28"/>
          <w:szCs w:val="28"/>
          <w:lang w:eastAsia="ru-RU"/>
        </w:rPr>
      </w:pP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Конфликт интересов может возникнуть в тех случая</w:t>
      </w:r>
      <w:r w:rsidR="00332DE9" w:rsidRPr="00332DE9">
        <w:rPr>
          <w:rFonts w:ascii="Times New Roman" w:eastAsia="Times New Roman" w:hAnsi="Times New Roman" w:cs="Times New Roman"/>
          <w:color w:val="000000"/>
          <w:sz w:val="28"/>
          <w:szCs w:val="28"/>
          <w:lang w:eastAsia="ru-RU"/>
        </w:rPr>
        <w:t>х</w:t>
      </w:r>
      <w:r w:rsidRPr="0052691B">
        <w:rPr>
          <w:rFonts w:ascii="Times New Roman" w:eastAsia="Times New Roman" w:hAnsi="Times New Roman" w:cs="Times New Roman"/>
          <w:color w:val="000000"/>
          <w:sz w:val="28"/>
          <w:szCs w:val="28"/>
          <w:lang w:eastAsia="ru-RU"/>
        </w:rPr>
        <w:t>,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3.1. </w:t>
      </w:r>
      <w:proofErr w:type="gramStart"/>
      <w:r w:rsidRPr="0052691B">
        <w:rPr>
          <w:rFonts w:ascii="Times New Roman" w:eastAsia="Times New Roman" w:hAnsi="Times New Roman" w:cs="Times New Roman"/>
          <w:color w:val="000000"/>
          <w:sz w:val="28"/>
          <w:szCs w:val="28"/>
          <w:lang w:eastAsia="ru-RU"/>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 способы урегулирования: отстранение работника от принятия того решения, которое является предметом конфликта интересов.</w:t>
      </w:r>
      <w:proofErr w:type="gramEnd"/>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3.2.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3.3. </w:t>
      </w:r>
      <w:proofErr w:type="gramStart"/>
      <w:r w:rsidRPr="0052691B">
        <w:rPr>
          <w:rFonts w:ascii="Times New Roman" w:eastAsia="Times New Roman" w:hAnsi="Times New Roman" w:cs="Times New Roman"/>
          <w:color w:val="000000"/>
          <w:sz w:val="28"/>
          <w:szCs w:val="28"/>
          <w:lang w:eastAsia="ru-RU"/>
        </w:rPr>
        <w:t>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 -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roofErr w:type="gramEnd"/>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lastRenderedPageBreak/>
        <w:t xml:space="preserve">3.4. </w:t>
      </w:r>
      <w:proofErr w:type="gramStart"/>
      <w:r w:rsidRPr="0052691B">
        <w:rPr>
          <w:rFonts w:ascii="Times New Roman" w:eastAsia="Times New Roman" w:hAnsi="Times New Roman" w:cs="Times New Roman"/>
          <w:color w:val="000000"/>
          <w:sz w:val="28"/>
          <w:szCs w:val="28"/>
          <w:lang w:eastAsia="ru-RU"/>
        </w:rPr>
        <w:t>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roofErr w:type="gramEnd"/>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3.5. </w:t>
      </w:r>
      <w:proofErr w:type="gramStart"/>
      <w:r w:rsidRPr="0052691B">
        <w:rPr>
          <w:rFonts w:ascii="Times New Roman" w:eastAsia="Times New Roman" w:hAnsi="Times New Roman" w:cs="Times New Roman"/>
          <w:color w:val="000000"/>
          <w:sz w:val="28"/>
          <w:szCs w:val="28"/>
          <w:lang w:eastAsia="ru-RU"/>
        </w:rPr>
        <w:t>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 -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w:t>
      </w:r>
      <w:proofErr w:type="gramEnd"/>
      <w:r w:rsidRPr="0052691B">
        <w:rPr>
          <w:rFonts w:ascii="Times New Roman" w:eastAsia="Times New Roman" w:hAnsi="Times New Roman" w:cs="Times New Roman"/>
          <w:color w:val="000000"/>
          <w:sz w:val="28"/>
          <w:szCs w:val="28"/>
          <w:lang w:eastAsia="ru-RU"/>
        </w:rPr>
        <w:t xml:space="preserve"> изменение трудовых обязанностей работника.</w:t>
      </w: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3.6.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 - способы урегулирования: рекомендация работнику вернуть подарок дарителю; перевод работника (его подчиненного) на иную должность или изменение круга его должностных обязанностей.</w:t>
      </w: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3.7.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 - способы урегулирования: отстранение работника от принятия решения, которое является предметом конфликта интересов.</w:t>
      </w: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3.8. </w:t>
      </w:r>
      <w:proofErr w:type="gramStart"/>
      <w:r w:rsidRPr="0052691B">
        <w:rPr>
          <w:rFonts w:ascii="Times New Roman" w:eastAsia="Times New Roman" w:hAnsi="Times New Roman" w:cs="Times New Roman"/>
          <w:color w:val="000000"/>
          <w:sz w:val="28"/>
          <w:szCs w:val="28"/>
          <w:lang w:eastAsia="ru-RU"/>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roofErr w:type="gramEnd"/>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3.9. Для предотвращения конфликта интересов, работникам Учреждения необходимо следовать Кодексу этики и служебного поведения работников Учреждения по вопросам противодействия коррупции.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332DE9" w:rsidRDefault="00015C20" w:rsidP="00332DE9">
      <w:pPr>
        <w:numPr>
          <w:ilvl w:val="0"/>
          <w:numId w:val="4"/>
        </w:numPr>
        <w:spacing w:after="0" w:line="240" w:lineRule="auto"/>
        <w:ind w:left="0"/>
        <w:jc w:val="center"/>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ПРОЦЕДУРЫ, НАПРАВЛЕННЫЕ НА ПРЕДОТВРАЩЕНИЕ И ВЫЯВЛЕНИЕ КОНФЛИТКА ИНТЕРЕСОВ, А ТАКЖЕ МИНИМИЗАЦИЮ ЕГО ПОСЛЕДСТВИЙ</w:t>
      </w:r>
    </w:p>
    <w:p w:rsidR="00332DE9" w:rsidRPr="0052691B" w:rsidRDefault="00332DE9" w:rsidP="00332DE9">
      <w:pPr>
        <w:spacing w:after="0" w:line="240" w:lineRule="auto"/>
        <w:rPr>
          <w:rFonts w:ascii="Times New Roman" w:eastAsia="Times New Roman" w:hAnsi="Times New Roman" w:cs="Times New Roman"/>
          <w:color w:val="000000"/>
          <w:sz w:val="28"/>
          <w:szCs w:val="28"/>
          <w:lang w:eastAsia="ru-RU"/>
        </w:rPr>
      </w:pPr>
    </w:p>
    <w:p w:rsidR="00015C20" w:rsidRPr="0052691B" w:rsidRDefault="00015C20" w:rsidP="00332DE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4.1. При поступлении на работу, изменении обязанностей работника или возникновении другой ситуации, информацию о потенциальном конфликте интересов работник обязан сообщить</w:t>
      </w:r>
      <w:r w:rsidR="004745D0">
        <w:rPr>
          <w:rFonts w:ascii="Times New Roman" w:eastAsia="Times New Roman" w:hAnsi="Times New Roman" w:cs="Times New Roman"/>
          <w:color w:val="000000"/>
          <w:sz w:val="28"/>
          <w:szCs w:val="28"/>
          <w:lang w:eastAsia="ru-RU"/>
        </w:rPr>
        <w:t xml:space="preserve"> письменно</w:t>
      </w:r>
      <w:r w:rsidRPr="0052691B">
        <w:rPr>
          <w:rFonts w:ascii="Times New Roman" w:eastAsia="Times New Roman" w:hAnsi="Times New Roman" w:cs="Times New Roman"/>
          <w:color w:val="000000"/>
          <w:sz w:val="28"/>
          <w:szCs w:val="28"/>
          <w:lang w:eastAsia="ru-RU"/>
        </w:rPr>
        <w:t xml:space="preserve"> руководству Учреждения.</w:t>
      </w:r>
    </w:p>
    <w:p w:rsidR="00015C20" w:rsidRPr="0052691B" w:rsidRDefault="00015C20" w:rsidP="004745D0">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r w:rsidR="004745D0">
        <w:rPr>
          <w:rFonts w:ascii="Times New Roman" w:eastAsia="Times New Roman" w:hAnsi="Times New Roman" w:cs="Times New Roman"/>
          <w:color w:val="000000"/>
          <w:sz w:val="28"/>
          <w:szCs w:val="28"/>
          <w:lang w:eastAsia="ru-RU"/>
        </w:rPr>
        <w:tab/>
      </w:r>
      <w:r w:rsidRPr="0052691B">
        <w:rPr>
          <w:rFonts w:ascii="Times New Roman" w:eastAsia="Times New Roman" w:hAnsi="Times New Roman" w:cs="Times New Roman"/>
          <w:color w:val="000000"/>
          <w:sz w:val="28"/>
          <w:szCs w:val="28"/>
          <w:lang w:eastAsia="ru-RU"/>
        </w:rPr>
        <w:t>4.2. В целях предотвращения и выявления конфликта интересов Учреждение:</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lastRenderedPageBreak/>
        <w:t>-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 проводит регулярную разъяснительную работу,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 обеспечивает сохранность врачебной тайны и персональных данных;</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 устанавливает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Положения и Кодекса этики и служебного поведения.</w:t>
      </w:r>
    </w:p>
    <w:p w:rsidR="00015C20" w:rsidRPr="0052691B" w:rsidRDefault="00015C20" w:rsidP="004745D0">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4.3. В случае возникновения конфликта интересов работник Учреждения обязан:</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 xml:space="preserve">- сообщить непосредственному </w:t>
      </w:r>
      <w:r w:rsidR="004745D0">
        <w:rPr>
          <w:rFonts w:ascii="Times New Roman" w:eastAsia="Times New Roman" w:hAnsi="Times New Roman" w:cs="Times New Roman"/>
          <w:b/>
          <w:bCs/>
          <w:color w:val="000000"/>
          <w:sz w:val="28"/>
          <w:szCs w:val="28"/>
          <w:lang w:eastAsia="ru-RU"/>
        </w:rPr>
        <w:t>руководителю</w:t>
      </w:r>
      <w:r w:rsidRPr="0052691B">
        <w:rPr>
          <w:rFonts w:ascii="Times New Roman" w:eastAsia="Times New Roman" w:hAnsi="Times New Roman" w:cs="Times New Roman"/>
          <w:b/>
          <w:bCs/>
          <w:color w:val="000000"/>
          <w:sz w:val="28"/>
          <w:szCs w:val="28"/>
          <w:lang w:eastAsia="ru-RU"/>
        </w:rPr>
        <w:t xml:space="preserve"> в письменной форме о любом реальном или потенциальном конфликте интересов, как только о нем становится известно;</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 принять меры по преодолению конфликта интересов по согласованию с руководством Учреждения.</w:t>
      </w:r>
    </w:p>
    <w:p w:rsidR="00015C20" w:rsidRPr="0052691B" w:rsidRDefault="00015C20" w:rsidP="004745D0">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4.4. В случае</w:t>
      </w:r>
      <w:proofErr w:type="gramStart"/>
      <w:r w:rsidRPr="0052691B">
        <w:rPr>
          <w:rFonts w:ascii="Times New Roman" w:eastAsia="Times New Roman" w:hAnsi="Times New Roman" w:cs="Times New Roman"/>
          <w:color w:val="000000"/>
          <w:sz w:val="28"/>
          <w:szCs w:val="28"/>
          <w:lang w:eastAsia="ru-RU"/>
        </w:rPr>
        <w:t>,</w:t>
      </w:r>
      <w:proofErr w:type="gramEnd"/>
      <w:r w:rsidRPr="0052691B">
        <w:rPr>
          <w:rFonts w:ascii="Times New Roman" w:eastAsia="Times New Roman" w:hAnsi="Times New Roman" w:cs="Times New Roman"/>
          <w:color w:val="000000"/>
          <w:sz w:val="28"/>
          <w:szCs w:val="28"/>
          <w:lang w:eastAsia="ru-RU"/>
        </w:rPr>
        <w:t xml:space="preserve">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руководитель Учреждения принимает меры, направленные на предотвращение последствий конфликта интересов.</w:t>
      </w:r>
    </w:p>
    <w:p w:rsidR="00015C20" w:rsidRPr="0052691B" w:rsidRDefault="00015C20" w:rsidP="004745D0">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r w:rsidR="004745D0">
        <w:rPr>
          <w:rFonts w:ascii="Times New Roman" w:eastAsia="Times New Roman" w:hAnsi="Times New Roman" w:cs="Times New Roman"/>
          <w:color w:val="000000"/>
          <w:sz w:val="28"/>
          <w:szCs w:val="28"/>
          <w:lang w:eastAsia="ru-RU"/>
        </w:rPr>
        <w:tab/>
      </w:r>
      <w:r w:rsidRPr="0052691B">
        <w:rPr>
          <w:rFonts w:ascii="Times New Roman" w:eastAsia="Times New Roman" w:hAnsi="Times New Roman" w:cs="Times New Roman"/>
          <w:color w:val="000000"/>
          <w:sz w:val="28"/>
          <w:szCs w:val="28"/>
          <w:lang w:eastAsia="ru-RU"/>
        </w:rPr>
        <w:t>4.5. Руководитель Учреждения в семидневный срок со дня, когда ему стало известно о конфликте интересов, обязан в письменной форме уведомить об этом уполномоченный орган исполнительной власти</w:t>
      </w:r>
      <w:r w:rsidR="004745D0">
        <w:rPr>
          <w:rFonts w:ascii="Times New Roman" w:eastAsia="Times New Roman" w:hAnsi="Times New Roman" w:cs="Times New Roman"/>
          <w:color w:val="000000"/>
          <w:sz w:val="28"/>
          <w:szCs w:val="28"/>
          <w:lang w:eastAsia="ru-RU"/>
        </w:rPr>
        <w:t xml:space="preserve"> (Министерство Здравоохранения Республики Коми)</w:t>
      </w:r>
      <w:r w:rsidRPr="0052691B">
        <w:rPr>
          <w:rFonts w:ascii="Times New Roman" w:eastAsia="Times New Roman" w:hAnsi="Times New Roman" w:cs="Times New Roman"/>
          <w:color w:val="000000"/>
          <w:sz w:val="28"/>
          <w:szCs w:val="28"/>
          <w:lang w:eastAsia="ru-RU"/>
        </w:rPr>
        <w:t>.</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r w:rsidR="004745D0">
        <w:rPr>
          <w:rFonts w:ascii="Times New Roman" w:eastAsia="Times New Roman" w:hAnsi="Times New Roman" w:cs="Times New Roman"/>
          <w:color w:val="000000"/>
          <w:sz w:val="28"/>
          <w:szCs w:val="28"/>
          <w:lang w:eastAsia="ru-RU"/>
        </w:rPr>
        <w:tab/>
      </w:r>
      <w:r w:rsidRPr="0052691B">
        <w:rPr>
          <w:rFonts w:ascii="Times New Roman" w:eastAsia="Times New Roman" w:hAnsi="Times New Roman" w:cs="Times New Roman"/>
          <w:color w:val="000000"/>
          <w:sz w:val="28"/>
          <w:szCs w:val="28"/>
          <w:lang w:eastAsia="ru-RU"/>
        </w:rPr>
        <w:t>4.6. В целях предотвращения конфликта интересов должностные лица и сотрудники Учреждения обязаны:</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воздерживаться от совершения действий и принятия решений, которые могут привести к возникновению конфликта интересов;</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соблюдать правила и процедуры, предусмотренные настоящим Положением и Кодексом этики и служебного поведения работников Учреждения по вопросам противодействия коррупции;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незамедлительно доводить до сведения ответственных лиц Учреждения в установленном порядке сведения о появлении условий, которые могут повлечь возникновение конфликта интересов;</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сообщить руководителю Учреждения о возникновении обстоятельств, препятствующих независимому и добросовестному осуществлению должностных обязанностей;</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устанавливать и соблюдать режим защиты информации.</w:t>
      </w:r>
    </w:p>
    <w:p w:rsidR="00015C20" w:rsidRPr="0052691B" w:rsidRDefault="00015C20" w:rsidP="0062307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4.7. Для урегулирования конфликта интересов в Учреждении может быть образована комиссия по урегулированию конфликта интересов.</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r w:rsidR="00623079">
        <w:rPr>
          <w:rFonts w:ascii="Times New Roman" w:eastAsia="Times New Roman" w:hAnsi="Times New Roman" w:cs="Times New Roman"/>
          <w:color w:val="000000"/>
          <w:sz w:val="28"/>
          <w:szCs w:val="28"/>
          <w:lang w:eastAsia="ru-RU"/>
        </w:rPr>
        <w:tab/>
      </w:r>
      <w:r w:rsidRPr="0052691B">
        <w:rPr>
          <w:rFonts w:ascii="Times New Roman" w:eastAsia="Times New Roman" w:hAnsi="Times New Roman" w:cs="Times New Roman"/>
          <w:color w:val="000000"/>
          <w:sz w:val="28"/>
          <w:szCs w:val="28"/>
          <w:lang w:eastAsia="ru-RU"/>
        </w:rPr>
        <w:t>4.8. Положение о комиссии по урегулированию конфликта интересов утверждается руководителем Учреждения. Состав комиссии формируется с учетом исключения возможности возникновения конфликта интере</w:t>
      </w:r>
      <w:r w:rsidR="00623079">
        <w:rPr>
          <w:rFonts w:ascii="Times New Roman" w:eastAsia="Times New Roman" w:hAnsi="Times New Roman" w:cs="Times New Roman"/>
          <w:color w:val="000000"/>
          <w:sz w:val="28"/>
          <w:szCs w:val="28"/>
          <w:lang w:eastAsia="ru-RU"/>
        </w:rPr>
        <w:t>сов, который мог бы повлиять на</w:t>
      </w:r>
      <w:r w:rsidRPr="0052691B">
        <w:rPr>
          <w:rFonts w:ascii="Times New Roman" w:eastAsia="Times New Roman" w:hAnsi="Times New Roman" w:cs="Times New Roman"/>
          <w:color w:val="000000"/>
          <w:sz w:val="28"/>
          <w:szCs w:val="28"/>
          <w:lang w:eastAsia="ru-RU"/>
        </w:rPr>
        <w:t xml:space="preserve"> принимаемые указанной комиссией решения.</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lastRenderedPageBreak/>
        <w:t> </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623079" w:rsidRDefault="00015C20" w:rsidP="00623079">
      <w:pPr>
        <w:numPr>
          <w:ilvl w:val="0"/>
          <w:numId w:val="5"/>
        </w:numPr>
        <w:spacing w:after="0" w:line="240" w:lineRule="auto"/>
        <w:ind w:left="0"/>
        <w:jc w:val="center"/>
        <w:rPr>
          <w:rFonts w:ascii="Times New Roman" w:eastAsia="Times New Roman" w:hAnsi="Times New Roman" w:cs="Times New Roman"/>
          <w:b/>
          <w:color w:val="000000"/>
          <w:sz w:val="28"/>
          <w:szCs w:val="28"/>
          <w:lang w:eastAsia="ru-RU"/>
        </w:rPr>
      </w:pPr>
      <w:r w:rsidRPr="00623079">
        <w:rPr>
          <w:rFonts w:ascii="Times New Roman" w:eastAsia="Times New Roman" w:hAnsi="Times New Roman" w:cs="Times New Roman"/>
          <w:b/>
          <w:bCs/>
          <w:color w:val="000000"/>
          <w:sz w:val="28"/>
          <w:szCs w:val="28"/>
          <w:lang w:eastAsia="ru-RU"/>
        </w:rPr>
        <w:t>ПРОЦЕДУРЫ, НАПРАВЛЕННЫЕ НА ПРЕДОТВРАЩЕНИЕ НЕПРАВОМЕРНОГО ИСПОЛЬЗОВАНИЯ ДОЛЖНОСТНЫМИ ЛИЦАМИ И СОТРУДНИКАМИ УЧРЕЖДЕНИЯ КОНФИДЕНЦИАЛЬНОЙ ИНФОРМАЦИИ, А ТАКЖЕ ОБЕСПЕЧЕНИЕ ЕЕ ЗАЩИТЫ</w:t>
      </w:r>
    </w:p>
    <w:p w:rsidR="00015C20" w:rsidRPr="0052691B" w:rsidRDefault="00015C20" w:rsidP="00C553B8">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5.1. В целях предотвращения неправомерного использования конфиденциальной информации, а также сохранения врачебной тайны Учреждение:</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определяет перечни информации, относящейся к конфиденциальной информации;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устанавливает различные уровни доступа должностных лиц и сотрудников к служебной и (или) конфиденциальной информации;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устанавливает правила использования информации, ограничивающие передачу информации между должностными лицами и сотрудниками Учреждения;</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обеспечивает наличие письменного обязательства должностных лиц и сотрудников о неразглашении служебной и конфиденциальной информации;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 ограничивает доступ посторонних лиц в помещения структурных подразделений организации, предназначенные для хранения и обработки </w:t>
      </w:r>
      <w:proofErr w:type="gramStart"/>
      <w:r w:rsidRPr="0052691B">
        <w:rPr>
          <w:rFonts w:ascii="Times New Roman" w:eastAsia="Times New Roman" w:hAnsi="Times New Roman" w:cs="Times New Roman"/>
          <w:color w:val="000000"/>
          <w:sz w:val="28"/>
          <w:szCs w:val="28"/>
          <w:lang w:eastAsia="ru-RU"/>
        </w:rPr>
        <w:t>сведений</w:t>
      </w:r>
      <w:proofErr w:type="gramEnd"/>
      <w:r w:rsidRPr="0052691B">
        <w:rPr>
          <w:rFonts w:ascii="Times New Roman" w:eastAsia="Times New Roman" w:hAnsi="Times New Roman" w:cs="Times New Roman"/>
          <w:color w:val="000000"/>
          <w:sz w:val="28"/>
          <w:szCs w:val="28"/>
          <w:lang w:eastAsia="ru-RU"/>
        </w:rPr>
        <w:t xml:space="preserve"> содержащих персональные данные, и информацию, относимую к врачебной тайне.</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623079" w:rsidRDefault="00015C20" w:rsidP="00623079">
      <w:pPr>
        <w:numPr>
          <w:ilvl w:val="0"/>
          <w:numId w:val="6"/>
        </w:numPr>
        <w:spacing w:after="0" w:line="240" w:lineRule="auto"/>
        <w:ind w:left="0"/>
        <w:jc w:val="center"/>
        <w:rPr>
          <w:rFonts w:ascii="Times New Roman" w:eastAsia="Times New Roman" w:hAnsi="Times New Roman" w:cs="Times New Roman"/>
          <w:color w:val="000000"/>
          <w:sz w:val="28"/>
          <w:szCs w:val="28"/>
          <w:lang w:eastAsia="ru-RU"/>
        </w:rPr>
      </w:pPr>
      <w:proofErr w:type="gramStart"/>
      <w:r w:rsidRPr="0052691B">
        <w:rPr>
          <w:rFonts w:ascii="Times New Roman" w:eastAsia="Times New Roman" w:hAnsi="Times New Roman" w:cs="Times New Roman"/>
          <w:b/>
          <w:bCs/>
          <w:color w:val="000000"/>
          <w:sz w:val="28"/>
          <w:szCs w:val="28"/>
          <w:lang w:eastAsia="ru-RU"/>
        </w:rPr>
        <w:t>КОНТРОЛЬ ЗА</w:t>
      </w:r>
      <w:proofErr w:type="gramEnd"/>
      <w:r w:rsidRPr="0052691B">
        <w:rPr>
          <w:rFonts w:ascii="Times New Roman" w:eastAsia="Times New Roman" w:hAnsi="Times New Roman" w:cs="Times New Roman"/>
          <w:b/>
          <w:bCs/>
          <w:color w:val="000000"/>
          <w:sz w:val="28"/>
          <w:szCs w:val="28"/>
          <w:lang w:eastAsia="ru-RU"/>
        </w:rPr>
        <w:t xml:space="preserve"> СОБЛЮДЕНИЕМ УЧРЕЖДЕНИЕМ, А ТАКЖЕ ДОЛЖНОСТНЫМИ ЛИЦАМИ И СОТРУДНИКАМИ УЧРЕЖДЕНИЯ ПРАВИЛ И ПРОЦЕДУ, ПРЕДУСМОТРЕННЫХ НАСТОЯЩИМ ПОЛОЖЕНИЕМ</w:t>
      </w:r>
    </w:p>
    <w:p w:rsidR="00623079" w:rsidRPr="0052691B" w:rsidRDefault="00623079" w:rsidP="00623079">
      <w:pPr>
        <w:spacing w:after="0" w:line="240" w:lineRule="auto"/>
        <w:rPr>
          <w:rFonts w:ascii="Times New Roman" w:eastAsia="Times New Roman" w:hAnsi="Times New Roman" w:cs="Times New Roman"/>
          <w:color w:val="000000"/>
          <w:sz w:val="28"/>
          <w:szCs w:val="28"/>
          <w:lang w:eastAsia="ru-RU"/>
        </w:rPr>
      </w:pPr>
    </w:p>
    <w:p w:rsidR="00015C20" w:rsidRPr="0052691B" w:rsidRDefault="00015C20" w:rsidP="00623079">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Осуществление внутреннего контроля включает в себя:</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право требовать предоставления должностными лицами и сотрудниками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 право доступа ко всем документам Учреждения, непосредственно </w:t>
      </w:r>
      <w:proofErr w:type="gramStart"/>
      <w:r w:rsidRPr="0052691B">
        <w:rPr>
          <w:rFonts w:ascii="Times New Roman" w:eastAsia="Times New Roman" w:hAnsi="Times New Roman" w:cs="Times New Roman"/>
          <w:color w:val="000000"/>
          <w:sz w:val="28"/>
          <w:szCs w:val="28"/>
          <w:lang w:eastAsia="ru-RU"/>
        </w:rPr>
        <w:t>связанными</w:t>
      </w:r>
      <w:proofErr w:type="gramEnd"/>
      <w:r w:rsidRPr="0052691B">
        <w:rPr>
          <w:rFonts w:ascii="Times New Roman" w:eastAsia="Times New Roman" w:hAnsi="Times New Roman" w:cs="Times New Roman"/>
          <w:color w:val="000000"/>
          <w:sz w:val="28"/>
          <w:szCs w:val="28"/>
          <w:lang w:eastAsia="ru-RU"/>
        </w:rPr>
        <w:t xml:space="preserve"> с деятельностью Учреждения, а также право снятия копий с полученных документов, файлов и записей;</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соблюдение конфиденциальности полученной информации;</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lastRenderedPageBreak/>
        <w:t>- незамедлительное уведомление руководителя Учреждения, о выявленных фактах конфликта интересов (вероятности его наступления) и результатах проведенных в связи с этим служебных расследований и проверок;</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 иные действия направленные на обеспечение </w:t>
      </w:r>
      <w:proofErr w:type="gramStart"/>
      <w:r w:rsidRPr="0052691B">
        <w:rPr>
          <w:rFonts w:ascii="Times New Roman" w:eastAsia="Times New Roman" w:hAnsi="Times New Roman" w:cs="Times New Roman"/>
          <w:color w:val="000000"/>
          <w:sz w:val="28"/>
          <w:szCs w:val="28"/>
          <w:lang w:eastAsia="ru-RU"/>
        </w:rPr>
        <w:t>контроля за</w:t>
      </w:r>
      <w:proofErr w:type="gramEnd"/>
      <w:r w:rsidRPr="0052691B">
        <w:rPr>
          <w:rFonts w:ascii="Times New Roman" w:eastAsia="Times New Roman" w:hAnsi="Times New Roman" w:cs="Times New Roman"/>
          <w:color w:val="000000"/>
          <w:sz w:val="28"/>
          <w:szCs w:val="28"/>
          <w:lang w:eastAsia="ru-RU"/>
        </w:rPr>
        <w:t xml:space="preserve"> соблюдением настоящего Положения и предотвращением конфликта интересов.</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C27977" w:rsidRDefault="00015C20" w:rsidP="00C27977">
      <w:pPr>
        <w:pStyle w:val="a3"/>
        <w:numPr>
          <w:ilvl w:val="0"/>
          <w:numId w:val="6"/>
        </w:numPr>
        <w:spacing w:after="0" w:line="240" w:lineRule="auto"/>
        <w:jc w:val="center"/>
        <w:rPr>
          <w:rFonts w:ascii="Times New Roman" w:eastAsia="Times New Roman" w:hAnsi="Times New Roman" w:cs="Times New Roman"/>
          <w:color w:val="000000"/>
          <w:sz w:val="28"/>
          <w:szCs w:val="28"/>
          <w:lang w:eastAsia="ru-RU"/>
        </w:rPr>
      </w:pPr>
      <w:r w:rsidRPr="00C27977">
        <w:rPr>
          <w:rFonts w:ascii="Times New Roman" w:eastAsia="Times New Roman" w:hAnsi="Times New Roman" w:cs="Times New Roman"/>
          <w:b/>
          <w:bCs/>
          <w:color w:val="000000"/>
          <w:sz w:val="28"/>
          <w:szCs w:val="28"/>
          <w:lang w:eastAsia="ru-RU"/>
        </w:rPr>
        <w:t>ПОРЯДОК РСКРЫТИЯ КОНФЛИКТА ИНТЕРЕСОВ РАБОТНИКОВ УЧРЕЖДЕНИЯ И ПОРЯДОК ЕГО УРЕГУЛИРОВАНИЯ, В ТОМ ЧИСЛЕ ВОЗМОЖНЫЕ СПОСОБЫ РАЗРЕШЕНИЯ ВОЗНИКШЕГО КОНФЛИКТА ИНТЕРЕСОВ</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Процедура раскрытия конфликта интересов доводится до сведения всех работников Учреждения. В Учреждение установлены следующие виды раскрытия конфликта интересов:</w:t>
      </w:r>
    </w:p>
    <w:p w:rsidR="00015C20" w:rsidRPr="0052691B" w:rsidRDefault="00015C20" w:rsidP="0052691B">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раскрытие сведений о конфликте интересов при приеме на работу;</w:t>
      </w:r>
    </w:p>
    <w:p w:rsidR="00015C20" w:rsidRPr="0052691B" w:rsidRDefault="00015C20" w:rsidP="0052691B">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раскрытие сведений о конфликте интересов при назначении на новую должность;</w:t>
      </w:r>
    </w:p>
    <w:p w:rsidR="00015C20" w:rsidRPr="0052691B" w:rsidRDefault="00015C20" w:rsidP="0052691B">
      <w:pPr>
        <w:numPr>
          <w:ilvl w:val="0"/>
          <w:numId w:val="10"/>
        </w:numPr>
        <w:spacing w:after="0" w:line="240" w:lineRule="auto"/>
        <w:ind w:left="0"/>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разовое раскрытие сведений по мере возникновения ситуаций конфликта интересов.</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Представленные сведения рассматриваются в конфиденциальном порядке, руководители Учреждения гарантируют конфиденциальность процесса урегулирования конфликта интересов.</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По результатам рассмотрения поступившей информации, специально созданная комиссия может прийти к следующим выводам:</w:t>
      </w:r>
    </w:p>
    <w:p w:rsidR="00015C20" w:rsidRPr="0052691B" w:rsidRDefault="00015C20" w:rsidP="0052691B">
      <w:pPr>
        <w:numPr>
          <w:ilvl w:val="0"/>
          <w:numId w:val="11"/>
        </w:numPr>
        <w:spacing w:after="0" w:line="240" w:lineRule="auto"/>
        <w:ind w:left="0"/>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015C20" w:rsidRPr="0052691B" w:rsidRDefault="00015C20" w:rsidP="0052691B">
      <w:pPr>
        <w:numPr>
          <w:ilvl w:val="0"/>
          <w:numId w:val="11"/>
        </w:numPr>
        <w:spacing w:after="0" w:line="240" w:lineRule="auto"/>
        <w:ind w:left="0"/>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b/>
          <w:bCs/>
          <w:color w:val="000000"/>
          <w:sz w:val="28"/>
          <w:szCs w:val="28"/>
          <w:lang w:eastAsia="ru-RU"/>
        </w:rPr>
        <w:t>конфликт интересов имеет место, и использовать различные способы его разрешения, в том числе:</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15C20" w:rsidRPr="0052691B">
        <w:rPr>
          <w:rFonts w:ascii="Times New Roman" w:eastAsia="Times New Roman" w:hAnsi="Times New Roman" w:cs="Times New Roman"/>
          <w:color w:val="000000"/>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015C20" w:rsidRPr="0052691B" w:rsidRDefault="00015C20" w:rsidP="00A35562">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отказ работника от своего личного интереса, порождающего конфликт с интересами организации;</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увольнение работника из организации по инициативе работника;</w:t>
      </w:r>
    </w:p>
    <w:p w:rsidR="00015C20" w:rsidRPr="0052691B" w:rsidRDefault="00A35562" w:rsidP="00A355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15C20" w:rsidRPr="0052691B">
        <w:rPr>
          <w:rFonts w:ascii="Times New Roman" w:eastAsia="Times New Roman" w:hAnsi="Times New Roman" w:cs="Times New Roman"/>
          <w:color w:val="000000"/>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A35562" w:rsidRPr="00A35562" w:rsidRDefault="00A35562" w:rsidP="00A35562">
      <w:pPr>
        <w:spacing w:after="0" w:line="240" w:lineRule="auto"/>
        <w:jc w:val="both"/>
        <w:rPr>
          <w:rFonts w:ascii="Times New Roman" w:eastAsia="Times New Roman" w:hAnsi="Times New Roman" w:cs="Times New Roman"/>
          <w:color w:val="000000"/>
          <w:sz w:val="28"/>
          <w:szCs w:val="28"/>
          <w:lang w:eastAsia="ru-RU"/>
        </w:rPr>
      </w:pPr>
    </w:p>
    <w:p w:rsidR="00015C20" w:rsidRPr="00C27977" w:rsidRDefault="00015C20" w:rsidP="00C27977">
      <w:pPr>
        <w:pStyle w:val="a3"/>
        <w:numPr>
          <w:ilvl w:val="0"/>
          <w:numId w:val="6"/>
        </w:numPr>
        <w:spacing w:after="0" w:line="240" w:lineRule="auto"/>
        <w:jc w:val="center"/>
        <w:rPr>
          <w:rFonts w:ascii="Times New Roman" w:eastAsia="Times New Roman" w:hAnsi="Times New Roman" w:cs="Times New Roman"/>
          <w:color w:val="000000"/>
          <w:sz w:val="28"/>
          <w:szCs w:val="28"/>
          <w:lang w:eastAsia="ru-RU"/>
        </w:rPr>
      </w:pPr>
      <w:r w:rsidRPr="00C27977">
        <w:rPr>
          <w:rFonts w:ascii="Times New Roman" w:eastAsia="Times New Roman" w:hAnsi="Times New Roman" w:cs="Times New Roman"/>
          <w:b/>
          <w:bCs/>
          <w:color w:val="000000"/>
          <w:sz w:val="28"/>
          <w:szCs w:val="28"/>
          <w:lang w:eastAsia="ru-RU"/>
        </w:rPr>
        <w:t>ОПРЕДЕЛЕНИЕ ЛИЦ, ОТВЕТСТВЕННЫХ ЗА ПРИЕМ СВЕДЕНИЙ О ВОЗНИКШЕМ КОНФЛИКТЕ ИНТЕРЕСОВ И РАССМОТРЕНИЕ ЭТИХ СВЕДЕНИЙ</w:t>
      </w: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w:t>
      </w:r>
    </w:p>
    <w:p w:rsidR="00015C20" w:rsidRPr="0052691B" w:rsidRDefault="00015C20" w:rsidP="00A35562">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Должностным лицом, ответственным за прием сведений о возникающих (имеющихся) конфликтах интересов, является главный врач </w:t>
      </w:r>
      <w:r w:rsidR="00A35562">
        <w:rPr>
          <w:rFonts w:ascii="Times New Roman" w:eastAsia="Times New Roman" w:hAnsi="Times New Roman" w:cs="Times New Roman"/>
          <w:color w:val="000000"/>
          <w:sz w:val="28"/>
          <w:szCs w:val="28"/>
          <w:lang w:eastAsia="ru-RU"/>
        </w:rPr>
        <w:t>ГБУЗ РК «</w:t>
      </w:r>
      <w:proofErr w:type="spellStart"/>
      <w:r w:rsidR="00A35562">
        <w:rPr>
          <w:rFonts w:ascii="Times New Roman" w:eastAsia="Times New Roman" w:hAnsi="Times New Roman" w:cs="Times New Roman"/>
          <w:color w:val="000000"/>
          <w:sz w:val="28"/>
          <w:szCs w:val="28"/>
          <w:lang w:eastAsia="ru-RU"/>
        </w:rPr>
        <w:t>Усть-Куломская</w:t>
      </w:r>
      <w:proofErr w:type="spellEnd"/>
      <w:r w:rsidR="00A35562">
        <w:rPr>
          <w:rFonts w:ascii="Times New Roman" w:eastAsia="Times New Roman" w:hAnsi="Times New Roman" w:cs="Times New Roman"/>
          <w:color w:val="000000"/>
          <w:sz w:val="28"/>
          <w:szCs w:val="28"/>
          <w:lang w:eastAsia="ru-RU"/>
        </w:rPr>
        <w:t xml:space="preserve"> ЦРБ» или лицо его заменяющее</w:t>
      </w:r>
      <w:r w:rsidRPr="0052691B">
        <w:rPr>
          <w:rFonts w:ascii="Times New Roman" w:eastAsia="Times New Roman" w:hAnsi="Times New Roman" w:cs="Times New Roman"/>
          <w:color w:val="000000"/>
          <w:sz w:val="28"/>
          <w:szCs w:val="28"/>
          <w:lang w:eastAsia="ru-RU"/>
        </w:rPr>
        <w:t>.</w:t>
      </w:r>
    </w:p>
    <w:p w:rsidR="00015C20" w:rsidRDefault="00A35562" w:rsidP="00A355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15C20" w:rsidRPr="0052691B">
        <w:rPr>
          <w:rFonts w:ascii="Times New Roman" w:eastAsia="Times New Roman" w:hAnsi="Times New Roman" w:cs="Times New Roman"/>
          <w:color w:val="000000"/>
          <w:sz w:val="28"/>
          <w:szCs w:val="28"/>
          <w:lang w:eastAsia="ru-RU"/>
        </w:rPr>
        <w:t>олученн</w:t>
      </w:r>
      <w:r>
        <w:rPr>
          <w:rFonts w:ascii="Times New Roman" w:eastAsia="Times New Roman" w:hAnsi="Times New Roman" w:cs="Times New Roman"/>
          <w:color w:val="000000"/>
          <w:sz w:val="28"/>
          <w:szCs w:val="28"/>
          <w:lang w:eastAsia="ru-RU"/>
        </w:rPr>
        <w:t>ая</w:t>
      </w:r>
      <w:r w:rsidR="00015C20" w:rsidRPr="0052691B">
        <w:rPr>
          <w:rFonts w:ascii="Times New Roman" w:eastAsia="Times New Roman" w:hAnsi="Times New Roman" w:cs="Times New Roman"/>
          <w:color w:val="000000"/>
          <w:sz w:val="28"/>
          <w:szCs w:val="28"/>
          <w:lang w:eastAsia="ru-RU"/>
        </w:rPr>
        <w:t xml:space="preserve"> информаци</w:t>
      </w:r>
      <w:r>
        <w:rPr>
          <w:rFonts w:ascii="Times New Roman" w:eastAsia="Times New Roman" w:hAnsi="Times New Roman" w:cs="Times New Roman"/>
          <w:color w:val="000000"/>
          <w:sz w:val="28"/>
          <w:szCs w:val="28"/>
          <w:lang w:eastAsia="ru-RU"/>
        </w:rPr>
        <w:t>я</w:t>
      </w:r>
      <w:r w:rsidR="00015C20" w:rsidRPr="005269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передается на рассмотрение лицу, ответственному за проведение антикоррупционной политики в Учреждении, </w:t>
      </w:r>
      <w:r w:rsidR="00015C20" w:rsidRPr="0052691B">
        <w:rPr>
          <w:rFonts w:ascii="Times New Roman" w:eastAsia="Times New Roman" w:hAnsi="Times New Roman" w:cs="Times New Roman"/>
          <w:color w:val="000000"/>
          <w:sz w:val="28"/>
          <w:szCs w:val="28"/>
          <w:lang w:eastAsia="ru-RU"/>
        </w:rPr>
        <w:t>при необходимости может проводиться коллегиально.</w:t>
      </w:r>
    </w:p>
    <w:p w:rsidR="00A35562" w:rsidRDefault="00A35562" w:rsidP="00A355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Окончательное решение по </w:t>
      </w:r>
      <w:r w:rsidRPr="0052691B">
        <w:rPr>
          <w:rFonts w:ascii="Times New Roman" w:eastAsia="Times New Roman" w:hAnsi="Times New Roman" w:cs="Times New Roman"/>
          <w:color w:val="000000"/>
          <w:sz w:val="28"/>
          <w:szCs w:val="28"/>
          <w:lang w:eastAsia="ru-RU"/>
        </w:rPr>
        <w:t>поступившей информации</w:t>
      </w:r>
      <w:r>
        <w:rPr>
          <w:rFonts w:ascii="Times New Roman" w:eastAsia="Times New Roman" w:hAnsi="Times New Roman" w:cs="Times New Roman"/>
          <w:color w:val="000000"/>
          <w:sz w:val="28"/>
          <w:szCs w:val="28"/>
          <w:lang w:eastAsia="ru-RU"/>
        </w:rPr>
        <w:t xml:space="preserve"> о конфликте интересов принимает</w:t>
      </w:r>
      <w:r w:rsidRPr="0052691B">
        <w:rPr>
          <w:rFonts w:ascii="Times New Roman" w:eastAsia="Times New Roman" w:hAnsi="Times New Roman" w:cs="Times New Roman"/>
          <w:color w:val="000000"/>
          <w:sz w:val="28"/>
          <w:szCs w:val="28"/>
          <w:lang w:eastAsia="ru-RU"/>
        </w:rPr>
        <w:t xml:space="preserve"> специально созданная комиссия</w:t>
      </w:r>
      <w:r>
        <w:rPr>
          <w:rFonts w:ascii="Times New Roman" w:eastAsia="Times New Roman" w:hAnsi="Times New Roman" w:cs="Times New Roman"/>
          <w:color w:val="000000"/>
          <w:sz w:val="28"/>
          <w:szCs w:val="28"/>
          <w:lang w:eastAsia="ru-RU"/>
        </w:rPr>
        <w:t>.</w:t>
      </w:r>
    </w:p>
    <w:p w:rsidR="00A35562" w:rsidRPr="0052691B" w:rsidRDefault="00A35562" w:rsidP="00A35562">
      <w:pPr>
        <w:spacing w:after="0" w:line="240" w:lineRule="auto"/>
        <w:ind w:firstLine="708"/>
        <w:jc w:val="both"/>
        <w:rPr>
          <w:rFonts w:ascii="Times New Roman" w:eastAsia="Times New Roman" w:hAnsi="Times New Roman" w:cs="Times New Roman"/>
          <w:color w:val="000000"/>
          <w:sz w:val="28"/>
          <w:szCs w:val="28"/>
          <w:lang w:eastAsia="ru-RU"/>
        </w:rPr>
      </w:pPr>
    </w:p>
    <w:p w:rsidR="00015C20" w:rsidRPr="00A35562" w:rsidRDefault="00C27977" w:rsidP="00C279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00015C20" w:rsidRPr="0052691B">
        <w:rPr>
          <w:rFonts w:ascii="Times New Roman" w:eastAsia="Times New Roman" w:hAnsi="Times New Roman" w:cs="Times New Roman"/>
          <w:b/>
          <w:bCs/>
          <w:color w:val="000000"/>
          <w:sz w:val="28"/>
          <w:szCs w:val="28"/>
          <w:lang w:eastAsia="ru-RU"/>
        </w:rPr>
        <w:t>МЕРЫ ОТВЕТСТВЕННОСТИ ЗА НЕСОБЛЮДЕНИЕ ПРАВИЛ И ПРОЦЕДУР ПОЛОЖЕНИЯ О КОНФЛИКТЕ ИНТЕРЕСОВ</w:t>
      </w:r>
    </w:p>
    <w:p w:rsidR="00C27977" w:rsidRDefault="00C27977" w:rsidP="0052691B">
      <w:pPr>
        <w:spacing w:after="0" w:line="240" w:lineRule="auto"/>
        <w:jc w:val="both"/>
        <w:rPr>
          <w:rFonts w:ascii="Times New Roman" w:eastAsia="Times New Roman" w:hAnsi="Times New Roman" w:cs="Times New Roman"/>
          <w:color w:val="000000"/>
          <w:sz w:val="28"/>
          <w:szCs w:val="28"/>
          <w:lang w:eastAsia="ru-RU"/>
        </w:rPr>
      </w:pPr>
    </w:p>
    <w:p w:rsidR="00414076" w:rsidRDefault="00C27977" w:rsidP="00C279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15C20" w:rsidRPr="0052691B">
        <w:rPr>
          <w:rFonts w:ascii="Times New Roman" w:eastAsia="Times New Roman" w:hAnsi="Times New Roman" w:cs="Times New Roman"/>
          <w:color w:val="000000"/>
          <w:sz w:val="28"/>
          <w:szCs w:val="28"/>
          <w:lang w:eastAsia="ru-RU"/>
        </w:rPr>
        <w:t xml:space="preserve">.1. Граждане Российской Федерации, иностранные граждане и лица без гражданства за совершение коррупционных правонарушений несут </w:t>
      </w:r>
      <w:r w:rsidR="00015C20" w:rsidRPr="001C0EE6">
        <w:rPr>
          <w:rFonts w:ascii="Times New Roman" w:eastAsia="Times New Roman" w:hAnsi="Times New Roman" w:cs="Times New Roman"/>
          <w:b/>
          <w:color w:val="000000"/>
          <w:sz w:val="28"/>
          <w:szCs w:val="28"/>
          <w:lang w:eastAsia="ru-RU"/>
        </w:rPr>
        <w:t xml:space="preserve">уголовную </w:t>
      </w:r>
      <w:r w:rsidR="00414076" w:rsidRPr="001C0EE6">
        <w:rPr>
          <w:rFonts w:ascii="Times New Roman" w:eastAsia="Times New Roman" w:hAnsi="Times New Roman" w:cs="Times New Roman"/>
          <w:b/>
          <w:color w:val="000000"/>
          <w:sz w:val="28"/>
          <w:szCs w:val="28"/>
          <w:lang w:eastAsia="ru-RU"/>
        </w:rPr>
        <w:t>ответственность</w:t>
      </w:r>
      <w:r w:rsidR="00414076">
        <w:rPr>
          <w:rFonts w:ascii="Times New Roman" w:eastAsia="Times New Roman" w:hAnsi="Times New Roman" w:cs="Times New Roman"/>
          <w:color w:val="000000"/>
          <w:sz w:val="28"/>
          <w:szCs w:val="28"/>
          <w:lang w:eastAsia="ru-RU"/>
        </w:rPr>
        <w:t xml:space="preserve"> </w:t>
      </w:r>
    </w:p>
    <w:p w:rsidR="00414076" w:rsidRPr="001C0EE6" w:rsidRDefault="00015C20"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eastAsia="Times New Roman" w:hAnsi="Times New Roman" w:cs="Times New Roman"/>
          <w:sz w:val="28"/>
          <w:szCs w:val="28"/>
          <w:lang w:eastAsia="ru-RU"/>
        </w:rPr>
        <w:t>ст.</w:t>
      </w:r>
      <w:r w:rsidR="00414076" w:rsidRPr="001C0EE6">
        <w:rPr>
          <w:rFonts w:ascii="Times New Roman" w:eastAsia="Times New Roman" w:hAnsi="Times New Roman" w:cs="Times New Roman"/>
          <w:sz w:val="28"/>
          <w:szCs w:val="28"/>
          <w:lang w:eastAsia="ru-RU"/>
        </w:rPr>
        <w:t xml:space="preserve"> </w:t>
      </w:r>
      <w:r w:rsidRPr="001C0EE6">
        <w:rPr>
          <w:rFonts w:ascii="Times New Roman" w:eastAsia="Times New Roman" w:hAnsi="Times New Roman" w:cs="Times New Roman"/>
          <w:sz w:val="28"/>
          <w:szCs w:val="28"/>
          <w:lang w:eastAsia="ru-RU"/>
        </w:rPr>
        <w:t>159</w:t>
      </w:r>
      <w:r w:rsidR="00414076" w:rsidRPr="001C0EE6">
        <w:rPr>
          <w:rFonts w:ascii="Times New Roman" w:eastAsia="Times New Roman" w:hAnsi="Times New Roman" w:cs="Times New Roman"/>
          <w:sz w:val="28"/>
          <w:szCs w:val="28"/>
          <w:lang w:eastAsia="ru-RU"/>
        </w:rPr>
        <w:t xml:space="preserve"> УК РФ  - </w:t>
      </w:r>
      <w:r w:rsidRPr="001C0EE6">
        <w:rPr>
          <w:rFonts w:ascii="Times New Roman" w:eastAsia="Times New Roman" w:hAnsi="Times New Roman" w:cs="Times New Roman"/>
          <w:sz w:val="28"/>
          <w:szCs w:val="28"/>
          <w:lang w:eastAsia="ru-RU"/>
        </w:rPr>
        <w:t xml:space="preserve">мошенничество, </w:t>
      </w:r>
    </w:p>
    <w:p w:rsidR="001C0EE6" w:rsidRPr="001C0EE6" w:rsidRDefault="001C0EE6" w:rsidP="0052691B">
      <w:pPr>
        <w:spacing w:after="0" w:line="240" w:lineRule="auto"/>
        <w:jc w:val="both"/>
        <w:rPr>
          <w:rFonts w:ascii="Times New Roman" w:hAnsi="Times New Roman" w:cs="Times New Roman"/>
          <w:bCs/>
          <w:sz w:val="28"/>
          <w:szCs w:val="28"/>
          <w:shd w:val="clear" w:color="auto" w:fill="FFFFFF"/>
        </w:rPr>
      </w:pPr>
      <w:r w:rsidRPr="001C0EE6">
        <w:rPr>
          <w:rFonts w:ascii="Times New Roman" w:hAnsi="Times New Roman" w:cs="Times New Roman"/>
          <w:bCs/>
          <w:sz w:val="28"/>
          <w:szCs w:val="28"/>
          <w:shd w:val="clear" w:color="auto" w:fill="FFFFFF"/>
        </w:rPr>
        <w:t>ст. 200.4 УК РФ - злоупотребления в сфере закупок товаров, работ, услуг для обеспечения государственных или муниципальных нужд,</w:t>
      </w:r>
    </w:p>
    <w:p w:rsidR="001C0EE6" w:rsidRPr="001C0EE6" w:rsidRDefault="001C0EE6"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hAnsi="Times New Roman" w:cs="Times New Roman"/>
          <w:bCs/>
          <w:sz w:val="28"/>
          <w:szCs w:val="28"/>
          <w:shd w:val="clear" w:color="auto" w:fill="FFFFFF"/>
        </w:rPr>
        <w:t>ст. 200.5 УК РФ - подкуп работника контрактной службы, контрактного управляющего, члена комиссии по осуществлению закупок,</w:t>
      </w:r>
    </w:p>
    <w:p w:rsidR="00414076" w:rsidRPr="001C0EE6" w:rsidRDefault="00015C20"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eastAsia="Times New Roman" w:hAnsi="Times New Roman" w:cs="Times New Roman"/>
          <w:sz w:val="28"/>
          <w:szCs w:val="28"/>
          <w:lang w:eastAsia="ru-RU"/>
        </w:rPr>
        <w:t>ст.</w:t>
      </w:r>
      <w:r w:rsidR="00414076" w:rsidRPr="001C0EE6">
        <w:rPr>
          <w:rFonts w:ascii="Times New Roman" w:eastAsia="Times New Roman" w:hAnsi="Times New Roman" w:cs="Times New Roman"/>
          <w:sz w:val="28"/>
          <w:szCs w:val="28"/>
          <w:lang w:eastAsia="ru-RU"/>
        </w:rPr>
        <w:t xml:space="preserve"> </w:t>
      </w:r>
      <w:r w:rsidRPr="001C0EE6">
        <w:rPr>
          <w:rFonts w:ascii="Times New Roman" w:eastAsia="Times New Roman" w:hAnsi="Times New Roman" w:cs="Times New Roman"/>
          <w:sz w:val="28"/>
          <w:szCs w:val="28"/>
          <w:lang w:eastAsia="ru-RU"/>
        </w:rPr>
        <w:t>201</w:t>
      </w:r>
      <w:r w:rsidR="00414076" w:rsidRPr="001C0EE6">
        <w:rPr>
          <w:rFonts w:ascii="Times New Roman" w:eastAsia="Times New Roman" w:hAnsi="Times New Roman" w:cs="Times New Roman"/>
          <w:sz w:val="28"/>
          <w:szCs w:val="28"/>
          <w:lang w:eastAsia="ru-RU"/>
        </w:rPr>
        <w:t xml:space="preserve"> УК РФ - злоупотребление полномочиями</w:t>
      </w:r>
      <w:r w:rsidRPr="001C0EE6">
        <w:rPr>
          <w:rFonts w:ascii="Times New Roman" w:eastAsia="Times New Roman" w:hAnsi="Times New Roman" w:cs="Times New Roman"/>
          <w:sz w:val="28"/>
          <w:szCs w:val="28"/>
          <w:lang w:eastAsia="ru-RU"/>
        </w:rPr>
        <w:t xml:space="preserve">, </w:t>
      </w:r>
    </w:p>
    <w:p w:rsidR="00414076" w:rsidRPr="001C0EE6" w:rsidRDefault="00414076"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eastAsia="Times New Roman" w:hAnsi="Times New Roman" w:cs="Times New Roman"/>
          <w:sz w:val="28"/>
          <w:szCs w:val="28"/>
          <w:lang w:eastAsia="ru-RU"/>
        </w:rPr>
        <w:lastRenderedPageBreak/>
        <w:t>ст. 204 УК РФ - коммерческий подкуп</w:t>
      </w:r>
      <w:r w:rsidR="00015C20" w:rsidRPr="001C0EE6">
        <w:rPr>
          <w:rFonts w:ascii="Times New Roman" w:eastAsia="Times New Roman" w:hAnsi="Times New Roman" w:cs="Times New Roman"/>
          <w:sz w:val="28"/>
          <w:szCs w:val="28"/>
          <w:lang w:eastAsia="ru-RU"/>
        </w:rPr>
        <w:t xml:space="preserve">, </w:t>
      </w:r>
    </w:p>
    <w:p w:rsidR="00757F94" w:rsidRPr="001C0EE6" w:rsidRDefault="00757F94"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eastAsia="Times New Roman" w:hAnsi="Times New Roman" w:cs="Times New Roman"/>
          <w:sz w:val="28"/>
          <w:szCs w:val="28"/>
          <w:lang w:eastAsia="ru-RU"/>
        </w:rPr>
        <w:t>ст. 204.1 УК РФ – посредничество в коммерческом подкупе,</w:t>
      </w:r>
    </w:p>
    <w:p w:rsidR="00757F94" w:rsidRPr="001C0EE6" w:rsidRDefault="00757F94"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eastAsia="Times New Roman" w:hAnsi="Times New Roman" w:cs="Times New Roman"/>
          <w:sz w:val="28"/>
          <w:szCs w:val="28"/>
          <w:lang w:eastAsia="ru-RU"/>
        </w:rPr>
        <w:t>ст. 204.2 УК РФ – мелкий коммерческий подкуп,</w:t>
      </w:r>
    </w:p>
    <w:p w:rsidR="00414076"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1C0EE6">
        <w:rPr>
          <w:rFonts w:ascii="Times New Roman" w:eastAsia="Times New Roman" w:hAnsi="Times New Roman" w:cs="Times New Roman"/>
          <w:sz w:val="28"/>
          <w:szCs w:val="28"/>
          <w:lang w:eastAsia="ru-RU"/>
        </w:rPr>
        <w:t>ст.</w:t>
      </w:r>
      <w:r w:rsidR="00414076" w:rsidRPr="001C0EE6">
        <w:rPr>
          <w:rFonts w:ascii="Times New Roman" w:eastAsia="Times New Roman" w:hAnsi="Times New Roman" w:cs="Times New Roman"/>
          <w:sz w:val="28"/>
          <w:szCs w:val="28"/>
          <w:lang w:eastAsia="ru-RU"/>
        </w:rPr>
        <w:t xml:space="preserve"> 285  УК РФ </w:t>
      </w:r>
      <w:r w:rsidR="00414076">
        <w:rPr>
          <w:rFonts w:ascii="Times New Roman" w:eastAsia="Times New Roman" w:hAnsi="Times New Roman" w:cs="Times New Roman"/>
          <w:color w:val="000000"/>
          <w:sz w:val="28"/>
          <w:szCs w:val="28"/>
          <w:lang w:eastAsia="ru-RU"/>
        </w:rPr>
        <w:t xml:space="preserve">- </w:t>
      </w:r>
      <w:r w:rsidRPr="0052691B">
        <w:rPr>
          <w:rFonts w:ascii="Times New Roman" w:eastAsia="Times New Roman" w:hAnsi="Times New Roman" w:cs="Times New Roman"/>
          <w:color w:val="000000"/>
          <w:sz w:val="28"/>
          <w:szCs w:val="28"/>
          <w:lang w:eastAsia="ru-RU"/>
        </w:rPr>
        <w:t xml:space="preserve">злоупотребление должностными полномочиями, </w:t>
      </w:r>
    </w:p>
    <w:p w:rsidR="001C0EE6" w:rsidRDefault="001C0EE6" w:rsidP="005269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 285.1 УК РФ – нецелевое расходование бюджетных средств,</w:t>
      </w:r>
    </w:p>
    <w:p w:rsidR="00414076"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ст.</w:t>
      </w:r>
      <w:r w:rsidR="00414076">
        <w:rPr>
          <w:rFonts w:ascii="Times New Roman" w:eastAsia="Times New Roman" w:hAnsi="Times New Roman" w:cs="Times New Roman"/>
          <w:color w:val="000000"/>
          <w:sz w:val="28"/>
          <w:szCs w:val="28"/>
          <w:lang w:eastAsia="ru-RU"/>
        </w:rPr>
        <w:t xml:space="preserve"> </w:t>
      </w:r>
      <w:r w:rsidRPr="0052691B">
        <w:rPr>
          <w:rFonts w:ascii="Times New Roman" w:eastAsia="Times New Roman" w:hAnsi="Times New Roman" w:cs="Times New Roman"/>
          <w:color w:val="000000"/>
          <w:sz w:val="28"/>
          <w:szCs w:val="28"/>
          <w:lang w:eastAsia="ru-RU"/>
        </w:rPr>
        <w:t xml:space="preserve">290 </w:t>
      </w:r>
      <w:r w:rsidR="00414076">
        <w:rPr>
          <w:rFonts w:ascii="Times New Roman" w:eastAsia="Times New Roman" w:hAnsi="Times New Roman" w:cs="Times New Roman"/>
          <w:color w:val="000000"/>
          <w:sz w:val="28"/>
          <w:szCs w:val="28"/>
          <w:lang w:eastAsia="ru-RU"/>
        </w:rPr>
        <w:t xml:space="preserve">УК РФ - </w:t>
      </w:r>
      <w:r w:rsidRPr="0052691B">
        <w:rPr>
          <w:rFonts w:ascii="Times New Roman" w:eastAsia="Times New Roman" w:hAnsi="Times New Roman" w:cs="Times New Roman"/>
          <w:color w:val="000000"/>
          <w:sz w:val="28"/>
          <w:szCs w:val="28"/>
          <w:lang w:eastAsia="ru-RU"/>
        </w:rPr>
        <w:t xml:space="preserve">получение взятки, </w:t>
      </w:r>
    </w:p>
    <w:p w:rsidR="00757F94" w:rsidRDefault="00414076" w:rsidP="005269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ст.291УК РФ</w:t>
      </w:r>
      <w:r w:rsidR="00757F94">
        <w:rPr>
          <w:rFonts w:ascii="Times New Roman" w:eastAsia="Times New Roman" w:hAnsi="Times New Roman" w:cs="Times New Roman"/>
          <w:color w:val="000000"/>
          <w:sz w:val="28"/>
          <w:szCs w:val="28"/>
          <w:lang w:eastAsia="ru-RU"/>
        </w:rPr>
        <w:t xml:space="preserve"> - дача взятки</w:t>
      </w:r>
      <w:r w:rsidR="00015C20" w:rsidRPr="0052691B">
        <w:rPr>
          <w:rFonts w:ascii="Times New Roman" w:eastAsia="Times New Roman" w:hAnsi="Times New Roman" w:cs="Times New Roman"/>
          <w:color w:val="000000"/>
          <w:sz w:val="28"/>
          <w:szCs w:val="28"/>
          <w:lang w:eastAsia="ru-RU"/>
        </w:rPr>
        <w:t>, </w:t>
      </w:r>
    </w:p>
    <w:p w:rsidR="00757F94" w:rsidRDefault="0011652B" w:rsidP="0052691B">
      <w:pPr>
        <w:spacing w:after="0" w:line="240" w:lineRule="auto"/>
        <w:jc w:val="both"/>
        <w:rPr>
          <w:rFonts w:ascii="Times New Roman" w:eastAsia="Times New Roman" w:hAnsi="Times New Roman" w:cs="Times New Roman"/>
          <w:color w:val="000000"/>
          <w:sz w:val="28"/>
          <w:szCs w:val="28"/>
          <w:lang w:eastAsia="ru-RU"/>
        </w:rPr>
      </w:pPr>
      <w:hyperlink r:id="rId7" w:history="1">
        <w:r w:rsidR="00015C20" w:rsidRPr="00E90BA9">
          <w:rPr>
            <w:rFonts w:ascii="Times New Roman" w:eastAsia="Times New Roman" w:hAnsi="Times New Roman" w:cs="Times New Roman"/>
            <w:color w:val="0000FF"/>
            <w:sz w:val="28"/>
            <w:szCs w:val="28"/>
            <w:lang w:eastAsia="ru-RU"/>
          </w:rPr>
          <w:t>ст. 291.1</w:t>
        </w:r>
      </w:hyperlink>
      <w:r w:rsidR="00757F94">
        <w:rPr>
          <w:rFonts w:ascii="Times New Roman" w:eastAsia="Times New Roman" w:hAnsi="Times New Roman" w:cs="Times New Roman"/>
          <w:color w:val="000000"/>
          <w:sz w:val="28"/>
          <w:szCs w:val="28"/>
          <w:lang w:eastAsia="ru-RU"/>
        </w:rPr>
        <w:t xml:space="preserve"> УК РФ - </w:t>
      </w:r>
      <w:r w:rsidR="00015C20" w:rsidRPr="0052691B">
        <w:rPr>
          <w:rFonts w:ascii="Times New Roman" w:eastAsia="Times New Roman" w:hAnsi="Times New Roman" w:cs="Times New Roman"/>
          <w:color w:val="000000"/>
          <w:sz w:val="28"/>
          <w:szCs w:val="28"/>
          <w:lang w:eastAsia="ru-RU"/>
        </w:rPr>
        <w:t>п</w:t>
      </w:r>
      <w:r w:rsidR="00757F94">
        <w:rPr>
          <w:rFonts w:ascii="Times New Roman" w:eastAsia="Times New Roman" w:hAnsi="Times New Roman" w:cs="Times New Roman"/>
          <w:color w:val="000000"/>
          <w:sz w:val="28"/>
          <w:szCs w:val="28"/>
          <w:lang w:eastAsia="ru-RU"/>
        </w:rPr>
        <w:t>осредничество во взяточничестве</w:t>
      </w:r>
      <w:r w:rsidR="00015C20" w:rsidRPr="0052691B">
        <w:rPr>
          <w:rFonts w:ascii="Times New Roman" w:eastAsia="Times New Roman" w:hAnsi="Times New Roman" w:cs="Times New Roman"/>
          <w:color w:val="000000"/>
          <w:sz w:val="28"/>
          <w:szCs w:val="28"/>
          <w:lang w:eastAsia="ru-RU"/>
        </w:rPr>
        <w:t xml:space="preserve">, </w:t>
      </w:r>
    </w:p>
    <w:p w:rsidR="00E90BA9" w:rsidRDefault="00E90BA9" w:rsidP="005269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 291.2 УК РФ – мелкое взяточничество,</w:t>
      </w:r>
    </w:p>
    <w:p w:rsidR="00757F94" w:rsidRDefault="00757F94" w:rsidP="0052691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 292  УК РФ - </w:t>
      </w:r>
      <w:r w:rsidR="00015C20" w:rsidRPr="0052691B">
        <w:rPr>
          <w:rFonts w:ascii="Times New Roman" w:eastAsia="Times New Roman" w:hAnsi="Times New Roman" w:cs="Times New Roman"/>
          <w:color w:val="000000"/>
          <w:sz w:val="28"/>
          <w:szCs w:val="28"/>
          <w:lang w:eastAsia="ru-RU"/>
        </w:rPr>
        <w:t xml:space="preserve">служебный подлог, </w:t>
      </w:r>
    </w:p>
    <w:p w:rsidR="00757F94" w:rsidRPr="001C0EE6" w:rsidRDefault="00015C20" w:rsidP="0052691B">
      <w:pPr>
        <w:spacing w:after="0" w:line="240" w:lineRule="auto"/>
        <w:jc w:val="both"/>
        <w:rPr>
          <w:rFonts w:ascii="Times New Roman" w:eastAsia="Times New Roman" w:hAnsi="Times New Roman" w:cs="Times New Roman"/>
          <w:sz w:val="28"/>
          <w:szCs w:val="28"/>
          <w:lang w:eastAsia="ru-RU"/>
        </w:rPr>
      </w:pPr>
      <w:r w:rsidRPr="0052691B">
        <w:rPr>
          <w:rFonts w:ascii="Times New Roman" w:eastAsia="Times New Roman" w:hAnsi="Times New Roman" w:cs="Times New Roman"/>
          <w:color w:val="000000"/>
          <w:sz w:val="28"/>
          <w:szCs w:val="28"/>
          <w:lang w:eastAsia="ru-RU"/>
        </w:rPr>
        <w:t>ст.</w:t>
      </w:r>
      <w:r w:rsidR="00757F94">
        <w:rPr>
          <w:rFonts w:ascii="Times New Roman" w:eastAsia="Times New Roman" w:hAnsi="Times New Roman" w:cs="Times New Roman"/>
          <w:color w:val="000000"/>
          <w:sz w:val="28"/>
          <w:szCs w:val="28"/>
          <w:lang w:eastAsia="ru-RU"/>
        </w:rPr>
        <w:t xml:space="preserve"> </w:t>
      </w:r>
      <w:r w:rsidRPr="0052691B">
        <w:rPr>
          <w:rFonts w:ascii="Times New Roman" w:eastAsia="Times New Roman" w:hAnsi="Times New Roman" w:cs="Times New Roman"/>
          <w:color w:val="000000"/>
          <w:sz w:val="28"/>
          <w:szCs w:val="28"/>
          <w:lang w:eastAsia="ru-RU"/>
        </w:rPr>
        <w:t>304</w:t>
      </w:r>
      <w:r w:rsidR="00757F94">
        <w:rPr>
          <w:rFonts w:ascii="Times New Roman" w:eastAsia="Times New Roman" w:hAnsi="Times New Roman" w:cs="Times New Roman"/>
          <w:color w:val="000000"/>
          <w:sz w:val="28"/>
          <w:szCs w:val="28"/>
          <w:lang w:eastAsia="ru-RU"/>
        </w:rPr>
        <w:t xml:space="preserve"> УК РФ - </w:t>
      </w:r>
      <w:r w:rsidR="00E90BA9" w:rsidRPr="001C0EE6">
        <w:rPr>
          <w:rFonts w:ascii="Times New Roman" w:hAnsi="Times New Roman" w:cs="Times New Roman"/>
          <w:bCs/>
          <w:sz w:val="28"/>
          <w:szCs w:val="28"/>
          <w:shd w:val="clear" w:color="auto" w:fill="FFFFFF"/>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r w:rsidR="001C0EE6">
        <w:rPr>
          <w:rFonts w:ascii="Times New Roman" w:hAnsi="Times New Roman" w:cs="Times New Roman"/>
          <w:bCs/>
          <w:sz w:val="28"/>
          <w:szCs w:val="28"/>
          <w:shd w:val="clear" w:color="auto" w:fill="FFFFFF"/>
        </w:rPr>
        <w:t>;</w:t>
      </w:r>
    </w:p>
    <w:p w:rsidR="00070C5F" w:rsidRDefault="00070C5F" w:rsidP="0052691B">
      <w:pPr>
        <w:spacing w:after="0" w:line="240" w:lineRule="auto"/>
        <w:jc w:val="both"/>
        <w:rPr>
          <w:rFonts w:ascii="Times New Roman" w:eastAsia="Times New Roman" w:hAnsi="Times New Roman" w:cs="Times New Roman"/>
          <w:b/>
          <w:color w:val="000000"/>
          <w:sz w:val="28"/>
          <w:szCs w:val="28"/>
          <w:lang w:eastAsia="ru-RU"/>
        </w:rPr>
      </w:pPr>
    </w:p>
    <w:p w:rsidR="00757F94" w:rsidRPr="001C0EE6" w:rsidRDefault="00015C20" w:rsidP="0052691B">
      <w:pPr>
        <w:spacing w:after="0" w:line="240" w:lineRule="auto"/>
        <w:jc w:val="both"/>
        <w:rPr>
          <w:rFonts w:ascii="Times New Roman" w:eastAsia="Times New Roman" w:hAnsi="Times New Roman" w:cs="Times New Roman"/>
          <w:b/>
          <w:color w:val="000000"/>
          <w:sz w:val="28"/>
          <w:szCs w:val="28"/>
          <w:lang w:eastAsia="ru-RU"/>
        </w:rPr>
      </w:pPr>
      <w:r w:rsidRPr="001C0EE6">
        <w:rPr>
          <w:rFonts w:ascii="Times New Roman" w:eastAsia="Times New Roman" w:hAnsi="Times New Roman" w:cs="Times New Roman"/>
          <w:b/>
          <w:color w:val="000000"/>
          <w:sz w:val="28"/>
          <w:szCs w:val="28"/>
          <w:lang w:eastAsia="ru-RU"/>
        </w:rPr>
        <w:t>административную  </w:t>
      </w:r>
      <w:r w:rsidR="001C0EE6" w:rsidRPr="001C0EE6">
        <w:rPr>
          <w:rFonts w:ascii="Times New Roman" w:eastAsia="Times New Roman" w:hAnsi="Times New Roman" w:cs="Times New Roman"/>
          <w:b/>
          <w:color w:val="000000"/>
          <w:sz w:val="28"/>
          <w:szCs w:val="28"/>
          <w:lang w:eastAsia="ru-RU"/>
        </w:rPr>
        <w:t>ответственность</w:t>
      </w:r>
      <w:r w:rsidR="00757F94" w:rsidRPr="001C0EE6">
        <w:rPr>
          <w:rFonts w:ascii="Times New Roman" w:eastAsia="Times New Roman" w:hAnsi="Times New Roman" w:cs="Times New Roman"/>
          <w:b/>
          <w:color w:val="000000"/>
          <w:sz w:val="28"/>
          <w:szCs w:val="28"/>
          <w:lang w:eastAsia="ru-RU"/>
        </w:rPr>
        <w:t>:</w:t>
      </w:r>
    </w:p>
    <w:p w:rsidR="00510388" w:rsidRPr="00510388" w:rsidRDefault="00510388" w:rsidP="0052691B">
      <w:pPr>
        <w:spacing w:after="0" w:line="240" w:lineRule="auto"/>
        <w:jc w:val="both"/>
        <w:rPr>
          <w:rFonts w:ascii="Times New Roman" w:hAnsi="Times New Roman" w:cs="Times New Roman"/>
          <w:bCs/>
          <w:sz w:val="28"/>
          <w:szCs w:val="28"/>
          <w:shd w:val="clear" w:color="auto" w:fill="FFFFFF"/>
        </w:rPr>
      </w:pPr>
      <w:r w:rsidRPr="00510388">
        <w:rPr>
          <w:rStyle w:val="hl"/>
          <w:rFonts w:ascii="Times New Roman" w:hAnsi="Times New Roman" w:cs="Times New Roman"/>
          <w:bCs/>
          <w:sz w:val="28"/>
          <w:szCs w:val="28"/>
          <w:shd w:val="clear" w:color="auto" w:fill="FFFFFF"/>
        </w:rPr>
        <w:t>ст. 6.29 КоАП РФ - невыполнение </w:t>
      </w:r>
      <w:hyperlink r:id="rId8" w:anchor="dst101176" w:history="1">
        <w:r w:rsidRPr="00510388">
          <w:rPr>
            <w:rStyle w:val="a4"/>
            <w:rFonts w:ascii="Times New Roman" w:hAnsi="Times New Roman" w:cs="Times New Roman"/>
            <w:bCs/>
            <w:color w:val="auto"/>
            <w:sz w:val="28"/>
            <w:szCs w:val="28"/>
            <w:u w:val="none"/>
            <w:shd w:val="clear" w:color="auto" w:fill="FFFFFF"/>
          </w:rPr>
          <w:t>обязанностей</w:t>
        </w:r>
      </w:hyperlink>
      <w:r w:rsidRPr="00510388">
        <w:rPr>
          <w:rStyle w:val="hl"/>
          <w:rFonts w:ascii="Times New Roman" w:hAnsi="Times New Roman" w:cs="Times New Roman"/>
          <w:bCs/>
          <w:sz w:val="28"/>
          <w:szCs w:val="28"/>
          <w:shd w:val="clear" w:color="auto" w:fill="FFFFFF"/>
        </w:rPr>
        <w:t> о представлении информации о конфликте интересов при осуществлении медицинской деятельности и фармацевтической деятельности</w:t>
      </w:r>
      <w:r>
        <w:rPr>
          <w:rStyle w:val="hl"/>
          <w:rFonts w:ascii="Times New Roman" w:hAnsi="Times New Roman" w:cs="Times New Roman"/>
          <w:bCs/>
          <w:sz w:val="28"/>
          <w:szCs w:val="28"/>
          <w:shd w:val="clear" w:color="auto" w:fill="FFFFFF"/>
        </w:rPr>
        <w:t>,</w:t>
      </w:r>
    </w:p>
    <w:p w:rsidR="001C0EE6" w:rsidRPr="001C0EE6" w:rsidRDefault="001C0EE6" w:rsidP="0052691B">
      <w:pPr>
        <w:spacing w:after="0" w:line="240" w:lineRule="auto"/>
        <w:jc w:val="both"/>
        <w:rPr>
          <w:rFonts w:ascii="Times New Roman" w:eastAsia="Times New Roman" w:hAnsi="Times New Roman" w:cs="Times New Roman"/>
          <w:sz w:val="28"/>
          <w:szCs w:val="28"/>
          <w:lang w:eastAsia="ru-RU"/>
        </w:rPr>
      </w:pPr>
      <w:r w:rsidRPr="001C0EE6">
        <w:rPr>
          <w:rFonts w:ascii="Times New Roman" w:hAnsi="Times New Roman" w:cs="Times New Roman"/>
          <w:bCs/>
          <w:sz w:val="28"/>
          <w:szCs w:val="28"/>
          <w:shd w:val="clear" w:color="auto" w:fill="FFFFFF"/>
        </w:rPr>
        <w:t>ст. 7.30 КоАП РФ - нарушение порядка осуществления закупок товаров, работ, услуг для обеспечения государственных и муниципальных нужд</w:t>
      </w:r>
      <w:r>
        <w:rPr>
          <w:rFonts w:ascii="Times New Roman" w:hAnsi="Times New Roman" w:cs="Times New Roman"/>
          <w:bCs/>
          <w:sz w:val="28"/>
          <w:szCs w:val="28"/>
          <w:shd w:val="clear" w:color="auto" w:fill="FFFFFF"/>
        </w:rPr>
        <w:t>,</w:t>
      </w:r>
    </w:p>
    <w:p w:rsidR="00757F94"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ст. </w:t>
      </w:r>
      <w:hyperlink r:id="rId9" w:history="1">
        <w:r w:rsidRPr="0052691B">
          <w:rPr>
            <w:rFonts w:ascii="Times New Roman" w:eastAsia="Times New Roman" w:hAnsi="Times New Roman" w:cs="Times New Roman"/>
            <w:color w:val="0000FF"/>
            <w:sz w:val="28"/>
            <w:szCs w:val="28"/>
            <w:u w:val="single"/>
            <w:lang w:eastAsia="ru-RU"/>
          </w:rPr>
          <w:t> 19.28</w:t>
        </w:r>
      </w:hyperlink>
      <w:r w:rsidRPr="0052691B">
        <w:rPr>
          <w:rFonts w:ascii="Times New Roman" w:eastAsia="Times New Roman" w:hAnsi="Times New Roman" w:cs="Times New Roman"/>
          <w:color w:val="000000"/>
          <w:sz w:val="28"/>
          <w:szCs w:val="28"/>
          <w:lang w:eastAsia="ru-RU"/>
        </w:rPr>
        <w:t> </w:t>
      </w:r>
      <w:r w:rsidR="00757F94">
        <w:rPr>
          <w:rFonts w:ascii="Times New Roman" w:eastAsia="Times New Roman" w:hAnsi="Times New Roman" w:cs="Times New Roman"/>
          <w:color w:val="000000"/>
          <w:sz w:val="28"/>
          <w:szCs w:val="28"/>
          <w:lang w:eastAsia="ru-RU"/>
        </w:rPr>
        <w:t xml:space="preserve">КоАП РФ - </w:t>
      </w:r>
      <w:r w:rsidRPr="0052691B">
        <w:rPr>
          <w:rFonts w:ascii="Times New Roman" w:eastAsia="Times New Roman" w:hAnsi="Times New Roman" w:cs="Times New Roman"/>
          <w:color w:val="000000"/>
          <w:sz w:val="28"/>
          <w:szCs w:val="28"/>
          <w:lang w:eastAsia="ru-RU"/>
        </w:rPr>
        <w:t xml:space="preserve">незаконное вознаграждение от имени юридического лица, </w:t>
      </w:r>
    </w:p>
    <w:p w:rsidR="00070C5F" w:rsidRDefault="00070C5F" w:rsidP="0052691B">
      <w:pPr>
        <w:spacing w:after="0" w:line="240" w:lineRule="auto"/>
        <w:jc w:val="both"/>
        <w:rPr>
          <w:rFonts w:ascii="Times New Roman" w:eastAsia="Times New Roman" w:hAnsi="Times New Roman" w:cs="Times New Roman"/>
          <w:b/>
          <w:color w:val="000000"/>
          <w:sz w:val="28"/>
          <w:szCs w:val="28"/>
          <w:lang w:eastAsia="ru-RU"/>
        </w:rPr>
      </w:pPr>
    </w:p>
    <w:p w:rsidR="00015C20" w:rsidRPr="0052691B" w:rsidRDefault="00015C20" w:rsidP="0052691B">
      <w:pPr>
        <w:spacing w:after="0" w:line="240" w:lineRule="auto"/>
        <w:jc w:val="both"/>
        <w:rPr>
          <w:rFonts w:ascii="Times New Roman" w:eastAsia="Times New Roman" w:hAnsi="Times New Roman" w:cs="Times New Roman"/>
          <w:color w:val="000000"/>
          <w:sz w:val="28"/>
          <w:szCs w:val="28"/>
          <w:lang w:eastAsia="ru-RU"/>
        </w:rPr>
      </w:pPr>
      <w:r w:rsidRPr="002D498E">
        <w:rPr>
          <w:rFonts w:ascii="Times New Roman" w:eastAsia="Times New Roman" w:hAnsi="Times New Roman" w:cs="Times New Roman"/>
          <w:b/>
          <w:color w:val="000000"/>
          <w:sz w:val="28"/>
          <w:szCs w:val="28"/>
          <w:lang w:eastAsia="ru-RU"/>
        </w:rPr>
        <w:t>гражданско-правовую</w:t>
      </w:r>
      <w:r w:rsidRPr="0052691B">
        <w:rPr>
          <w:rFonts w:ascii="Times New Roman" w:eastAsia="Times New Roman" w:hAnsi="Times New Roman" w:cs="Times New Roman"/>
          <w:color w:val="000000"/>
          <w:sz w:val="28"/>
          <w:szCs w:val="28"/>
          <w:lang w:eastAsia="ru-RU"/>
        </w:rPr>
        <w:t xml:space="preserve"> и </w:t>
      </w:r>
      <w:r w:rsidRPr="002D498E">
        <w:rPr>
          <w:rFonts w:ascii="Times New Roman" w:eastAsia="Times New Roman" w:hAnsi="Times New Roman" w:cs="Times New Roman"/>
          <w:b/>
          <w:color w:val="000000"/>
          <w:sz w:val="28"/>
          <w:szCs w:val="28"/>
          <w:lang w:eastAsia="ru-RU"/>
        </w:rPr>
        <w:t>дисциплинарную ответственность</w:t>
      </w:r>
      <w:r w:rsidRPr="0052691B">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015C20" w:rsidRPr="0052691B" w:rsidRDefault="00C27977" w:rsidP="00C279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15C20" w:rsidRPr="0052691B">
        <w:rPr>
          <w:rFonts w:ascii="Times New Roman" w:eastAsia="Times New Roman" w:hAnsi="Times New Roman" w:cs="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15C20" w:rsidRPr="0052691B" w:rsidRDefault="00C27977" w:rsidP="00C279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15C20" w:rsidRPr="0052691B">
        <w:rPr>
          <w:rFonts w:ascii="Times New Roman" w:eastAsia="Times New Roman" w:hAnsi="Times New Roman" w:cs="Times New Roman"/>
          <w:color w:val="000000"/>
          <w:sz w:val="28"/>
          <w:szCs w:val="28"/>
          <w:lang w:eastAsia="ru-RU"/>
        </w:rPr>
        <w:t>.3. В случае</w:t>
      </w:r>
      <w:proofErr w:type="gramStart"/>
      <w:r w:rsidR="00015C20" w:rsidRPr="0052691B">
        <w:rPr>
          <w:rFonts w:ascii="Times New Roman" w:eastAsia="Times New Roman" w:hAnsi="Times New Roman" w:cs="Times New Roman"/>
          <w:color w:val="000000"/>
          <w:sz w:val="28"/>
          <w:szCs w:val="28"/>
          <w:lang w:eastAsia="ru-RU"/>
        </w:rPr>
        <w:t>,</w:t>
      </w:r>
      <w:proofErr w:type="gramEnd"/>
      <w:r w:rsidR="00015C20" w:rsidRPr="0052691B">
        <w:rPr>
          <w:rFonts w:ascii="Times New Roman" w:eastAsia="Times New Roman" w:hAnsi="Times New Roman" w:cs="Times New Roman"/>
          <w:color w:val="000000"/>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15C20" w:rsidRDefault="00C27977" w:rsidP="00C279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9.4. </w:t>
      </w:r>
      <w:r w:rsidR="00015C20" w:rsidRPr="0052691B">
        <w:rPr>
          <w:rFonts w:ascii="Times New Roman" w:eastAsia="Times New Roman" w:hAnsi="Times New Roman" w:cs="Times New Roman"/>
          <w:color w:val="000000"/>
          <w:sz w:val="28"/>
          <w:szCs w:val="28"/>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27977" w:rsidRPr="0052691B" w:rsidRDefault="00C27977" w:rsidP="00C27977">
      <w:pPr>
        <w:spacing w:after="0" w:line="240" w:lineRule="auto"/>
        <w:ind w:firstLine="708"/>
        <w:jc w:val="both"/>
        <w:rPr>
          <w:rFonts w:ascii="Times New Roman" w:eastAsia="Times New Roman" w:hAnsi="Times New Roman" w:cs="Times New Roman"/>
          <w:color w:val="000000"/>
          <w:sz w:val="28"/>
          <w:szCs w:val="28"/>
          <w:lang w:eastAsia="ru-RU"/>
        </w:rPr>
      </w:pPr>
    </w:p>
    <w:p w:rsidR="00015C20" w:rsidRPr="00C553B8" w:rsidRDefault="00015C20" w:rsidP="00C553B8">
      <w:pPr>
        <w:pStyle w:val="a3"/>
        <w:numPr>
          <w:ilvl w:val="1"/>
          <w:numId w:val="1"/>
        </w:numPr>
        <w:spacing w:after="0" w:line="240" w:lineRule="auto"/>
        <w:jc w:val="center"/>
        <w:rPr>
          <w:rFonts w:ascii="Times New Roman" w:eastAsia="Times New Roman" w:hAnsi="Times New Roman" w:cs="Times New Roman"/>
          <w:color w:val="000000"/>
          <w:sz w:val="28"/>
          <w:szCs w:val="28"/>
          <w:lang w:eastAsia="ru-RU"/>
        </w:rPr>
      </w:pPr>
      <w:r w:rsidRPr="00C553B8">
        <w:rPr>
          <w:rFonts w:ascii="Times New Roman" w:eastAsia="Times New Roman" w:hAnsi="Times New Roman" w:cs="Times New Roman"/>
          <w:b/>
          <w:bCs/>
          <w:color w:val="000000"/>
          <w:sz w:val="28"/>
          <w:szCs w:val="28"/>
          <w:lang w:eastAsia="ru-RU"/>
        </w:rPr>
        <w:t>ДРУГИЕ ПОЛОЖЕНИЯ</w:t>
      </w:r>
    </w:p>
    <w:p w:rsidR="00C27977" w:rsidRPr="0052691B" w:rsidRDefault="00C27977" w:rsidP="00C27977">
      <w:pPr>
        <w:spacing w:after="0" w:line="240" w:lineRule="auto"/>
        <w:rPr>
          <w:rFonts w:ascii="Times New Roman" w:eastAsia="Times New Roman" w:hAnsi="Times New Roman" w:cs="Times New Roman"/>
          <w:color w:val="000000"/>
          <w:sz w:val="28"/>
          <w:szCs w:val="28"/>
          <w:lang w:eastAsia="ru-RU"/>
        </w:rPr>
      </w:pPr>
    </w:p>
    <w:p w:rsidR="00015C20" w:rsidRPr="0052691B" w:rsidRDefault="00015C20" w:rsidP="00C27977">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 xml:space="preserve">Учреждение гарантирует, что ни один работник не </w:t>
      </w:r>
      <w:proofErr w:type="gramStart"/>
      <w:r w:rsidRPr="0052691B">
        <w:rPr>
          <w:rFonts w:ascii="Times New Roman" w:eastAsia="Times New Roman" w:hAnsi="Times New Roman" w:cs="Times New Roman"/>
          <w:color w:val="000000"/>
          <w:sz w:val="28"/>
          <w:szCs w:val="28"/>
          <w:lang w:eastAsia="ru-RU"/>
        </w:rPr>
        <w:t>будет привлечен им к ответственности и не</w:t>
      </w:r>
      <w:proofErr w:type="gramEnd"/>
      <w:r w:rsidRPr="0052691B">
        <w:rPr>
          <w:rFonts w:ascii="Times New Roman" w:eastAsia="Times New Roman" w:hAnsi="Times New Roman" w:cs="Times New Roman"/>
          <w:color w:val="000000"/>
          <w:sz w:val="28"/>
          <w:szCs w:val="28"/>
          <w:lang w:eastAsia="ru-RU"/>
        </w:rPr>
        <w:t xml:space="preserve"> будет испытывать иных неблагоприятных последствий по 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w:t>
      </w:r>
    </w:p>
    <w:p w:rsidR="00015C20" w:rsidRPr="0052691B" w:rsidRDefault="00015C20" w:rsidP="00C27977">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lastRenderedPageBreak/>
        <w:t>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w:t>
      </w:r>
    </w:p>
    <w:p w:rsidR="00015C20" w:rsidRPr="0052691B" w:rsidRDefault="00015C20" w:rsidP="00C27977">
      <w:pPr>
        <w:spacing w:after="0" w:line="240" w:lineRule="auto"/>
        <w:ind w:firstLine="708"/>
        <w:jc w:val="both"/>
        <w:rPr>
          <w:rFonts w:ascii="Times New Roman" w:eastAsia="Times New Roman" w:hAnsi="Times New Roman" w:cs="Times New Roman"/>
          <w:color w:val="000000"/>
          <w:sz w:val="28"/>
          <w:szCs w:val="28"/>
          <w:lang w:eastAsia="ru-RU"/>
        </w:rPr>
      </w:pPr>
      <w:r w:rsidRPr="0052691B">
        <w:rPr>
          <w:rFonts w:ascii="Times New Roman" w:eastAsia="Times New Roman" w:hAnsi="Times New Roman" w:cs="Times New Roman"/>
          <w:color w:val="000000"/>
          <w:sz w:val="28"/>
          <w:szCs w:val="28"/>
          <w:lang w:eastAsia="ru-RU"/>
        </w:rPr>
        <w:t>Учреждение ожидает, что работники и контрагенты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руководителям Учреждения.</w:t>
      </w:r>
    </w:p>
    <w:p w:rsidR="00E80147" w:rsidRPr="0052691B" w:rsidRDefault="00E80147" w:rsidP="0052691B">
      <w:pPr>
        <w:spacing w:after="0" w:line="240" w:lineRule="auto"/>
        <w:jc w:val="both"/>
        <w:rPr>
          <w:rFonts w:ascii="Times New Roman" w:hAnsi="Times New Roman" w:cs="Times New Roman"/>
          <w:sz w:val="28"/>
          <w:szCs w:val="28"/>
        </w:rPr>
      </w:pPr>
    </w:p>
    <w:sectPr w:rsidR="00E80147" w:rsidRPr="0052691B" w:rsidSect="0011652B">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A64"/>
    <w:multiLevelType w:val="multilevel"/>
    <w:tmpl w:val="7A10206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814C4"/>
    <w:multiLevelType w:val="multilevel"/>
    <w:tmpl w:val="649AF13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1346D"/>
    <w:multiLevelType w:val="multilevel"/>
    <w:tmpl w:val="EFE4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2372"/>
    <w:multiLevelType w:val="multilevel"/>
    <w:tmpl w:val="F4D40C64"/>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74D7C69"/>
    <w:multiLevelType w:val="multilevel"/>
    <w:tmpl w:val="8C564990"/>
    <w:lvl w:ilvl="0">
      <w:start w:val="10"/>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C987189"/>
    <w:multiLevelType w:val="multilevel"/>
    <w:tmpl w:val="CD70ED7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8621E7"/>
    <w:multiLevelType w:val="multilevel"/>
    <w:tmpl w:val="FFEE05F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9616F"/>
    <w:multiLevelType w:val="multilevel"/>
    <w:tmpl w:val="AB5EB09E"/>
    <w:lvl w:ilvl="0">
      <w:start w:val="7"/>
      <w:numFmt w:val="decimal"/>
      <w:lvlText w:val="%1."/>
      <w:lvlJc w:val="left"/>
      <w:pPr>
        <w:tabs>
          <w:tab w:val="num" w:pos="2771"/>
        </w:tabs>
        <w:ind w:left="2771" w:hanging="360"/>
      </w:pPr>
      <w:rPr>
        <w:b/>
      </w:rPr>
    </w:lvl>
    <w:lvl w:ilvl="1" w:tentative="1">
      <w:start w:val="1"/>
      <w:numFmt w:val="decimal"/>
      <w:lvlText w:val="%2."/>
      <w:lvlJc w:val="left"/>
      <w:pPr>
        <w:tabs>
          <w:tab w:val="num" w:pos="3491"/>
        </w:tabs>
        <w:ind w:left="3491" w:hanging="360"/>
      </w:pPr>
    </w:lvl>
    <w:lvl w:ilvl="2" w:tentative="1">
      <w:start w:val="1"/>
      <w:numFmt w:val="decimal"/>
      <w:lvlText w:val="%3."/>
      <w:lvlJc w:val="left"/>
      <w:pPr>
        <w:tabs>
          <w:tab w:val="num" w:pos="4211"/>
        </w:tabs>
        <w:ind w:left="4211" w:hanging="360"/>
      </w:pPr>
    </w:lvl>
    <w:lvl w:ilvl="3" w:tentative="1">
      <w:start w:val="1"/>
      <w:numFmt w:val="decimal"/>
      <w:lvlText w:val="%4."/>
      <w:lvlJc w:val="left"/>
      <w:pPr>
        <w:tabs>
          <w:tab w:val="num" w:pos="4931"/>
        </w:tabs>
        <w:ind w:left="4931" w:hanging="360"/>
      </w:pPr>
    </w:lvl>
    <w:lvl w:ilvl="4" w:tentative="1">
      <w:start w:val="1"/>
      <w:numFmt w:val="decimal"/>
      <w:lvlText w:val="%5."/>
      <w:lvlJc w:val="left"/>
      <w:pPr>
        <w:tabs>
          <w:tab w:val="num" w:pos="5651"/>
        </w:tabs>
        <w:ind w:left="5651" w:hanging="360"/>
      </w:pPr>
    </w:lvl>
    <w:lvl w:ilvl="5" w:tentative="1">
      <w:start w:val="1"/>
      <w:numFmt w:val="decimal"/>
      <w:lvlText w:val="%6."/>
      <w:lvlJc w:val="left"/>
      <w:pPr>
        <w:tabs>
          <w:tab w:val="num" w:pos="6371"/>
        </w:tabs>
        <w:ind w:left="6371" w:hanging="360"/>
      </w:pPr>
    </w:lvl>
    <w:lvl w:ilvl="6" w:tentative="1">
      <w:start w:val="1"/>
      <w:numFmt w:val="decimal"/>
      <w:lvlText w:val="%7."/>
      <w:lvlJc w:val="left"/>
      <w:pPr>
        <w:tabs>
          <w:tab w:val="num" w:pos="7091"/>
        </w:tabs>
        <w:ind w:left="7091" w:hanging="360"/>
      </w:pPr>
    </w:lvl>
    <w:lvl w:ilvl="7" w:tentative="1">
      <w:start w:val="1"/>
      <w:numFmt w:val="decimal"/>
      <w:lvlText w:val="%8."/>
      <w:lvlJc w:val="left"/>
      <w:pPr>
        <w:tabs>
          <w:tab w:val="num" w:pos="7811"/>
        </w:tabs>
        <w:ind w:left="7811" w:hanging="360"/>
      </w:pPr>
    </w:lvl>
    <w:lvl w:ilvl="8" w:tentative="1">
      <w:start w:val="1"/>
      <w:numFmt w:val="decimal"/>
      <w:lvlText w:val="%9."/>
      <w:lvlJc w:val="left"/>
      <w:pPr>
        <w:tabs>
          <w:tab w:val="num" w:pos="8531"/>
        </w:tabs>
        <w:ind w:left="8531" w:hanging="360"/>
      </w:pPr>
    </w:lvl>
  </w:abstractNum>
  <w:abstractNum w:abstractNumId="8">
    <w:nsid w:val="4B3A3577"/>
    <w:multiLevelType w:val="multilevel"/>
    <w:tmpl w:val="B10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25331"/>
    <w:multiLevelType w:val="multilevel"/>
    <w:tmpl w:val="800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4779E"/>
    <w:multiLevelType w:val="multilevel"/>
    <w:tmpl w:val="9D7E8658"/>
    <w:lvl w:ilvl="0">
      <w:start w:val="9"/>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5001E4E"/>
    <w:multiLevelType w:val="multilevel"/>
    <w:tmpl w:val="6B6439C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F21120"/>
    <w:multiLevelType w:val="multilevel"/>
    <w:tmpl w:val="42820646"/>
    <w:lvl w:ilvl="0">
      <w:start w:val="1"/>
      <w:numFmt w:val="decimal"/>
      <w:lvlText w:val="%1."/>
      <w:lvlJc w:val="left"/>
      <w:pPr>
        <w:ind w:left="570" w:hanging="570"/>
      </w:pPr>
      <w:rPr>
        <w:rFonts w:hint="default"/>
        <w:b/>
      </w:rPr>
    </w:lvl>
    <w:lvl w:ilvl="1">
      <w:start w:val="1"/>
      <w:numFmt w:val="decimal"/>
      <w:lvlText w:val="%1.%2."/>
      <w:lvlJc w:val="left"/>
      <w:pPr>
        <w:ind w:left="795" w:hanging="72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3">
    <w:nsid w:val="69622A8F"/>
    <w:multiLevelType w:val="multilevel"/>
    <w:tmpl w:val="B87E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B6510"/>
    <w:multiLevelType w:val="multilevel"/>
    <w:tmpl w:val="CBDA1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24767"/>
    <w:multiLevelType w:val="multilevel"/>
    <w:tmpl w:val="D6CC0618"/>
    <w:lvl w:ilvl="0">
      <w:start w:val="8"/>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FD55AEE"/>
    <w:multiLevelType w:val="multilevel"/>
    <w:tmpl w:val="C98A55A2"/>
    <w:lvl w:ilvl="0">
      <w:start w:val="1"/>
      <w:numFmt w:val="decimal"/>
      <w:lvlText w:val="%1."/>
      <w:lvlJc w:val="left"/>
      <w:pPr>
        <w:tabs>
          <w:tab w:val="num" w:pos="360"/>
        </w:tabs>
        <w:ind w:left="360" w:hanging="360"/>
      </w:pPr>
    </w:lvl>
    <w:lvl w:ilvl="1">
      <w:start w:val="10"/>
      <w:numFmt w:val="decimal"/>
      <w:lvlText w:val="%2."/>
      <w:lvlJc w:val="left"/>
      <w:pPr>
        <w:ind w:left="1095" w:hanging="375"/>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3"/>
  </w:num>
  <w:num w:numId="3">
    <w:abstractNumId w:val="0"/>
  </w:num>
  <w:num w:numId="4">
    <w:abstractNumId w:val="1"/>
  </w:num>
  <w:num w:numId="5">
    <w:abstractNumId w:val="14"/>
  </w:num>
  <w:num w:numId="6">
    <w:abstractNumId w:val="11"/>
  </w:num>
  <w:num w:numId="7">
    <w:abstractNumId w:val="7"/>
  </w:num>
  <w:num w:numId="8">
    <w:abstractNumId w:val="2"/>
  </w:num>
  <w:num w:numId="9">
    <w:abstractNumId w:val="15"/>
  </w:num>
  <w:num w:numId="10">
    <w:abstractNumId w:val="13"/>
  </w:num>
  <w:num w:numId="11">
    <w:abstractNumId w:val="8"/>
  </w:num>
  <w:num w:numId="12">
    <w:abstractNumId w:val="9"/>
  </w:num>
  <w:num w:numId="13">
    <w:abstractNumId w:val="10"/>
  </w:num>
  <w:num w:numId="14">
    <w:abstractNumId w:val="4"/>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59"/>
    <w:rsid w:val="00015C20"/>
    <w:rsid w:val="0006380D"/>
    <w:rsid w:val="00070C5F"/>
    <w:rsid w:val="0011652B"/>
    <w:rsid w:val="001230C0"/>
    <w:rsid w:val="00191054"/>
    <w:rsid w:val="001A3CA2"/>
    <w:rsid w:val="001C0EE6"/>
    <w:rsid w:val="002D498E"/>
    <w:rsid w:val="00332DE9"/>
    <w:rsid w:val="00366EC4"/>
    <w:rsid w:val="00414076"/>
    <w:rsid w:val="004745D0"/>
    <w:rsid w:val="00510388"/>
    <w:rsid w:val="0052691B"/>
    <w:rsid w:val="005562D9"/>
    <w:rsid w:val="005A5032"/>
    <w:rsid w:val="005D5611"/>
    <w:rsid w:val="00623079"/>
    <w:rsid w:val="00757F94"/>
    <w:rsid w:val="00921824"/>
    <w:rsid w:val="00966AC7"/>
    <w:rsid w:val="00996D48"/>
    <w:rsid w:val="009B2563"/>
    <w:rsid w:val="009E3D11"/>
    <w:rsid w:val="00A00A56"/>
    <w:rsid w:val="00A35562"/>
    <w:rsid w:val="00A60C3B"/>
    <w:rsid w:val="00A90DC4"/>
    <w:rsid w:val="00BA3CD9"/>
    <w:rsid w:val="00BB63A4"/>
    <w:rsid w:val="00C27977"/>
    <w:rsid w:val="00C553B8"/>
    <w:rsid w:val="00D36A1F"/>
    <w:rsid w:val="00D6051D"/>
    <w:rsid w:val="00DB4D19"/>
    <w:rsid w:val="00E14048"/>
    <w:rsid w:val="00E1531C"/>
    <w:rsid w:val="00E80147"/>
    <w:rsid w:val="00E90BA9"/>
    <w:rsid w:val="00F57B82"/>
    <w:rsid w:val="00FF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1B"/>
    <w:pPr>
      <w:ind w:left="720"/>
      <w:contextualSpacing/>
    </w:pPr>
  </w:style>
  <w:style w:type="paragraph" w:customStyle="1" w:styleId="p12">
    <w:name w:val="p12"/>
    <w:basedOn w:val="a"/>
    <w:rsid w:val="00BB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B63A4"/>
  </w:style>
  <w:style w:type="paragraph" w:customStyle="1" w:styleId="p13">
    <w:name w:val="p13"/>
    <w:basedOn w:val="a"/>
    <w:rsid w:val="00BB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B63A4"/>
  </w:style>
  <w:style w:type="character" w:customStyle="1" w:styleId="hl">
    <w:name w:val="hl"/>
    <w:basedOn w:val="a0"/>
    <w:rsid w:val="00510388"/>
  </w:style>
  <w:style w:type="character" w:styleId="a4">
    <w:name w:val="Hyperlink"/>
    <w:basedOn w:val="a0"/>
    <w:uiPriority w:val="99"/>
    <w:semiHidden/>
    <w:unhideWhenUsed/>
    <w:rsid w:val="00510388"/>
    <w:rPr>
      <w:color w:val="0000FF"/>
      <w:u w:val="single"/>
    </w:rPr>
  </w:style>
  <w:style w:type="paragraph" w:styleId="a5">
    <w:name w:val="Balloon Text"/>
    <w:basedOn w:val="a"/>
    <w:link w:val="a6"/>
    <w:uiPriority w:val="99"/>
    <w:semiHidden/>
    <w:unhideWhenUsed/>
    <w:rsid w:val="001910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1B"/>
    <w:pPr>
      <w:ind w:left="720"/>
      <w:contextualSpacing/>
    </w:pPr>
  </w:style>
  <w:style w:type="paragraph" w:customStyle="1" w:styleId="p12">
    <w:name w:val="p12"/>
    <w:basedOn w:val="a"/>
    <w:rsid w:val="00BB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B63A4"/>
  </w:style>
  <w:style w:type="paragraph" w:customStyle="1" w:styleId="p13">
    <w:name w:val="p13"/>
    <w:basedOn w:val="a"/>
    <w:rsid w:val="00BB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B63A4"/>
  </w:style>
  <w:style w:type="character" w:customStyle="1" w:styleId="hl">
    <w:name w:val="hl"/>
    <w:basedOn w:val="a0"/>
    <w:rsid w:val="00510388"/>
  </w:style>
  <w:style w:type="character" w:styleId="a4">
    <w:name w:val="Hyperlink"/>
    <w:basedOn w:val="a0"/>
    <w:uiPriority w:val="99"/>
    <w:semiHidden/>
    <w:unhideWhenUsed/>
    <w:rsid w:val="00510388"/>
    <w:rPr>
      <w:color w:val="0000FF"/>
      <w:u w:val="single"/>
    </w:rPr>
  </w:style>
  <w:style w:type="paragraph" w:styleId="a5">
    <w:name w:val="Balloon Text"/>
    <w:basedOn w:val="a"/>
    <w:link w:val="a6"/>
    <w:uiPriority w:val="99"/>
    <w:semiHidden/>
    <w:unhideWhenUsed/>
    <w:rsid w:val="001910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0879">
      <w:bodyDiv w:val="1"/>
      <w:marLeft w:val="0"/>
      <w:marRight w:val="0"/>
      <w:marTop w:val="0"/>
      <w:marBottom w:val="0"/>
      <w:divBdr>
        <w:top w:val="none" w:sz="0" w:space="0" w:color="auto"/>
        <w:left w:val="none" w:sz="0" w:space="0" w:color="auto"/>
        <w:bottom w:val="none" w:sz="0" w:space="0" w:color="auto"/>
        <w:right w:val="none" w:sz="0" w:space="0" w:color="auto"/>
      </w:divBdr>
    </w:div>
    <w:div w:id="14736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57/317dc321caac60bb98e75f6843d5bef81925e057/" TargetMode="External"/><Relationship Id="rId3" Type="http://schemas.openxmlformats.org/officeDocument/2006/relationships/styles" Target="styles.xml"/><Relationship Id="rId7" Type="http://schemas.openxmlformats.org/officeDocument/2006/relationships/hyperlink" Target="consultantplus://offline/ref=6E59A00E54FA6C50BD871FF1637E424E60CE7E3E2D340CAED38B91F4A5727DDAEE9FDBA1B6d21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E59A00E54FA6C50BD871FF1637E424E60CD77392B310CAED38B91F4A5727DDAEE9FDBA7B925d81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BBF5-468D-4D27-AD1C-20E65BFF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12</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17</cp:revision>
  <cp:lastPrinted>2019-01-10T04:25:00Z</cp:lastPrinted>
  <dcterms:created xsi:type="dcterms:W3CDTF">2018-11-08T11:16:00Z</dcterms:created>
  <dcterms:modified xsi:type="dcterms:W3CDTF">2019-07-26T05:53:00Z</dcterms:modified>
</cp:coreProperties>
</file>